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544" w:rsidRDefault="00F9201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Практическая СРОП 6</w:t>
      </w:r>
    </w:p>
    <w:p w:rsidR="00F92012" w:rsidRPr="0095785B" w:rsidRDefault="00F92012" w:rsidP="00F92012">
      <w:pPr>
        <w:tabs>
          <w:tab w:val="left" w:pos="1080"/>
        </w:tabs>
        <w:spacing w:line="240" w:lineRule="auto"/>
        <w:ind w:left="1080" w:hanging="51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ВЕНТИЛЯЦИЯ</w:t>
      </w:r>
    </w:p>
    <w:p w:rsidR="00F92012" w:rsidRPr="0095785B" w:rsidRDefault="00F92012" w:rsidP="00F92012">
      <w:pPr>
        <w:tabs>
          <w:tab w:val="left" w:pos="1080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 xml:space="preserve">Трубы вентиляции диаметром </w:t>
      </w:r>
      <w:smartTag w:uri="urn:schemas-microsoft-com:office:smarttags" w:element="metricconverter">
        <w:smartTagPr>
          <w:attr w:name="ProductID" w:val="1000 мм"/>
        </w:smartTagPr>
        <w:r w:rsidRPr="0095785B">
          <w:rPr>
            <w:rFonts w:ascii="Times New Roman" w:hAnsi="Times New Roman" w:cs="Times New Roman"/>
            <w:sz w:val="28"/>
            <w:szCs w:val="28"/>
          </w:rPr>
          <w:t>1000 мм</w:t>
        </w:r>
      </w:smartTag>
      <w:r w:rsidRPr="0095785B">
        <w:rPr>
          <w:rFonts w:ascii="Times New Roman" w:hAnsi="Times New Roman" w:cs="Times New Roman"/>
          <w:sz w:val="28"/>
          <w:szCs w:val="28"/>
        </w:rPr>
        <w:t xml:space="preserve">, длина звена </w:t>
      </w:r>
      <w:smartTag w:uri="urn:schemas-microsoft-com:office:smarttags" w:element="metricconverter">
        <w:smartTagPr>
          <w:attr w:name="ProductID" w:val="4,0 м"/>
        </w:smartTagPr>
        <w:r w:rsidRPr="0095785B">
          <w:rPr>
            <w:rFonts w:ascii="Times New Roman" w:hAnsi="Times New Roman" w:cs="Times New Roman"/>
            <w:sz w:val="28"/>
            <w:szCs w:val="28"/>
          </w:rPr>
          <w:t>4,0 м</w:t>
        </w:r>
      </w:smartTag>
      <w:r w:rsidRPr="0095785B">
        <w:rPr>
          <w:rFonts w:ascii="Times New Roman" w:hAnsi="Times New Roman" w:cs="Times New Roman"/>
          <w:sz w:val="28"/>
          <w:szCs w:val="28"/>
        </w:rPr>
        <w:t xml:space="preserve"> крепятся тяг</w:t>
      </w:r>
      <w:r w:rsidRPr="0095785B">
        <w:rPr>
          <w:rFonts w:ascii="Times New Roman" w:hAnsi="Times New Roman" w:cs="Times New Roman"/>
          <w:sz w:val="28"/>
          <w:szCs w:val="28"/>
        </w:rPr>
        <w:t>а</w:t>
      </w:r>
      <w:r w:rsidRPr="0095785B">
        <w:rPr>
          <w:rFonts w:ascii="Times New Roman" w:hAnsi="Times New Roman" w:cs="Times New Roman"/>
          <w:sz w:val="28"/>
          <w:szCs w:val="28"/>
        </w:rPr>
        <w:t>ми к анкерам, заделанным в бетонную крепь, на каждую трубу один узел крепления. Соединение труб выполняется по чертежу №10793/И</w:t>
      </w:r>
      <w:proofErr w:type="gramStart"/>
      <w:r w:rsidRPr="0095785B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gramEnd"/>
      <w:r w:rsidRPr="0095785B">
        <w:rPr>
          <w:rFonts w:ascii="Times New Roman" w:hAnsi="Times New Roman" w:cs="Times New Roman"/>
          <w:sz w:val="28"/>
          <w:szCs w:val="28"/>
        </w:rPr>
        <w:t xml:space="preserve"> или на фланцах с уплотнением. Остальные трубопроводы крепятся к подвесному расстрелу, который устанавливается через </w:t>
      </w:r>
      <w:smartTag w:uri="urn:schemas-microsoft-com:office:smarttags" w:element="metricconverter">
        <w:smartTagPr>
          <w:attr w:name="ProductID" w:val="8 метров"/>
        </w:smartTagPr>
        <w:r w:rsidRPr="0095785B">
          <w:rPr>
            <w:rFonts w:ascii="Times New Roman" w:hAnsi="Times New Roman" w:cs="Times New Roman"/>
            <w:sz w:val="28"/>
            <w:szCs w:val="28"/>
          </w:rPr>
          <w:t>8 метров</w:t>
        </w:r>
      </w:smartTag>
      <w:r w:rsidRPr="0095785B">
        <w:rPr>
          <w:rFonts w:ascii="Times New Roman" w:hAnsi="Times New Roman" w:cs="Times New Roman"/>
          <w:sz w:val="28"/>
          <w:szCs w:val="28"/>
        </w:rPr>
        <w:t>.</w:t>
      </w:r>
    </w:p>
    <w:p w:rsidR="00F92012" w:rsidRPr="0095785B" w:rsidRDefault="00F92012" w:rsidP="00F92012">
      <w:pPr>
        <w:tabs>
          <w:tab w:val="left" w:pos="1080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 xml:space="preserve">Вертикальность прокладки труб всех ставов контролируется по отвесу. Особенно важно это для става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бетоновода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>, так как отклонение от вертикал</w:t>
      </w:r>
      <w:r w:rsidRPr="0095785B">
        <w:rPr>
          <w:rFonts w:ascii="Times New Roman" w:hAnsi="Times New Roman" w:cs="Times New Roman"/>
          <w:sz w:val="28"/>
          <w:szCs w:val="28"/>
        </w:rPr>
        <w:t>ь</w:t>
      </w:r>
      <w:r w:rsidRPr="0095785B">
        <w:rPr>
          <w:rFonts w:ascii="Times New Roman" w:hAnsi="Times New Roman" w:cs="Times New Roman"/>
          <w:sz w:val="28"/>
          <w:szCs w:val="28"/>
        </w:rPr>
        <w:t>ного положения става, приводит к быстрому изнашиванию труб. Поэтому при бурении для крепления расстрела и при установке самого расстрела, необходимо пользоваться отвесом.</w:t>
      </w:r>
    </w:p>
    <w:p w:rsidR="00F92012" w:rsidRPr="0095785B" w:rsidRDefault="00F92012" w:rsidP="00F92012">
      <w:pPr>
        <w:tabs>
          <w:tab w:val="left" w:pos="1080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>Последовательность работ следующая: с верхнего этажа полка бурят шпуры под анкера подвесных расстрелов и подвески труб вентиляции. В пробуренные шпуры устанавливаются анкера на цементно-песчаном раств</w:t>
      </w:r>
      <w:r w:rsidRPr="0095785B">
        <w:rPr>
          <w:rFonts w:ascii="Times New Roman" w:hAnsi="Times New Roman" w:cs="Times New Roman"/>
          <w:sz w:val="28"/>
          <w:szCs w:val="28"/>
        </w:rPr>
        <w:t>о</w:t>
      </w:r>
      <w:r w:rsidRPr="0095785B">
        <w:rPr>
          <w:rFonts w:ascii="Times New Roman" w:hAnsi="Times New Roman" w:cs="Times New Roman"/>
          <w:sz w:val="28"/>
          <w:szCs w:val="28"/>
        </w:rPr>
        <w:t>ре. Подвесные расстрелы устанавливаются с верхнего этажа полка. Одновр</w:t>
      </w:r>
      <w:r w:rsidRPr="0095785B">
        <w:rPr>
          <w:rFonts w:ascii="Times New Roman" w:hAnsi="Times New Roman" w:cs="Times New Roman"/>
          <w:sz w:val="28"/>
          <w:szCs w:val="28"/>
        </w:rPr>
        <w:t>е</w:t>
      </w:r>
      <w:r w:rsidRPr="0095785B">
        <w:rPr>
          <w:rFonts w:ascii="Times New Roman" w:hAnsi="Times New Roman" w:cs="Times New Roman"/>
          <w:sz w:val="28"/>
          <w:szCs w:val="28"/>
        </w:rPr>
        <w:t>менно от труб сжатого воздуха отсоединяются шланги, гибкий вентиляцио</w:t>
      </w:r>
      <w:r w:rsidRPr="0095785B">
        <w:rPr>
          <w:rFonts w:ascii="Times New Roman" w:hAnsi="Times New Roman" w:cs="Times New Roman"/>
          <w:sz w:val="28"/>
          <w:szCs w:val="28"/>
        </w:rPr>
        <w:t>н</w:t>
      </w:r>
      <w:r w:rsidRPr="0095785B">
        <w:rPr>
          <w:rFonts w:ascii="Times New Roman" w:hAnsi="Times New Roman" w:cs="Times New Roman"/>
          <w:sz w:val="28"/>
          <w:szCs w:val="28"/>
        </w:rPr>
        <w:t>ный став, и складируют на верхнем этаже полка. Снимается патрубок, соед</w:t>
      </w:r>
      <w:r w:rsidRPr="0095785B">
        <w:rPr>
          <w:rFonts w:ascii="Times New Roman" w:hAnsi="Times New Roman" w:cs="Times New Roman"/>
          <w:sz w:val="28"/>
          <w:szCs w:val="28"/>
        </w:rPr>
        <w:t>и</w:t>
      </w:r>
      <w:r w:rsidRPr="0095785B">
        <w:rPr>
          <w:rFonts w:ascii="Times New Roman" w:hAnsi="Times New Roman" w:cs="Times New Roman"/>
          <w:sz w:val="28"/>
          <w:szCs w:val="28"/>
        </w:rPr>
        <w:t xml:space="preserve">няющий телескоп с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бетоноводом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>.</w:t>
      </w:r>
    </w:p>
    <w:p w:rsidR="00F92012" w:rsidRPr="0095785B" w:rsidRDefault="00F92012" w:rsidP="00F92012">
      <w:pPr>
        <w:tabs>
          <w:tab w:val="left" w:pos="1080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 xml:space="preserve">Подвесной полок поднимается так, чтобы площадка для наращивания трубопроводов располагалась в 1,3 - </w:t>
      </w:r>
      <w:smartTag w:uri="urn:schemas-microsoft-com:office:smarttags" w:element="metricconverter">
        <w:smartTagPr>
          <w:attr w:name="ProductID" w:val="1,8 м"/>
        </w:smartTagPr>
        <w:r w:rsidRPr="0095785B">
          <w:rPr>
            <w:rFonts w:ascii="Times New Roman" w:hAnsi="Times New Roman" w:cs="Times New Roman"/>
            <w:sz w:val="28"/>
            <w:szCs w:val="28"/>
          </w:rPr>
          <w:t>1,8 м</w:t>
        </w:r>
      </w:smartTag>
      <w:r w:rsidRPr="0095785B">
        <w:rPr>
          <w:rFonts w:ascii="Times New Roman" w:hAnsi="Times New Roman" w:cs="Times New Roman"/>
          <w:sz w:val="28"/>
          <w:szCs w:val="28"/>
        </w:rPr>
        <w:t xml:space="preserve"> от стыка труб.</w:t>
      </w:r>
    </w:p>
    <w:p w:rsidR="00F92012" w:rsidRPr="0095785B" w:rsidRDefault="00F92012" w:rsidP="00F92012">
      <w:pPr>
        <w:tabs>
          <w:tab w:val="left" w:pos="1080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>Полок центрируется и раскрепляется домкратами.</w:t>
      </w:r>
    </w:p>
    <w:p w:rsidR="00F92012" w:rsidRDefault="00F92012" w:rsidP="00F92012">
      <w:pPr>
        <w:tabs>
          <w:tab w:val="left" w:pos="1080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>Канатом подъема опускается очередная труба, заводится в трубный проем и перецепляется на монтажный канат. Труба подтягивается к фланцу основного става и соединяется с ним. Трубы имеют быстроразъемное соед</w:t>
      </w:r>
      <w:r w:rsidRPr="0095785B">
        <w:rPr>
          <w:rFonts w:ascii="Times New Roman" w:hAnsi="Times New Roman" w:cs="Times New Roman"/>
          <w:sz w:val="28"/>
          <w:szCs w:val="28"/>
        </w:rPr>
        <w:t>и</w:t>
      </w:r>
      <w:r w:rsidRPr="0095785B">
        <w:rPr>
          <w:rFonts w:ascii="Times New Roman" w:hAnsi="Times New Roman" w:cs="Times New Roman"/>
          <w:sz w:val="28"/>
          <w:szCs w:val="28"/>
        </w:rPr>
        <w:t>нение, за счет чего сокращается время навески трубопровода.</w:t>
      </w:r>
    </w:p>
    <w:p w:rsidR="00F92012" w:rsidRDefault="00F92012" w:rsidP="00F92012">
      <w:pPr>
        <w:tabs>
          <w:tab w:val="left" w:pos="1080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60A75CCF" wp14:editId="0FA05D79">
            <wp:extent cx="2752725" cy="4962525"/>
            <wp:effectExtent l="19050" t="0" r="9525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8482" t="13692" r="32977" b="177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496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62EB07E" wp14:editId="18359AD5">
            <wp:extent cx="2657475" cy="1725028"/>
            <wp:effectExtent l="19050" t="0" r="9525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41529" t="34829" r="21913" b="33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725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2012" w:rsidRDefault="00F92012" w:rsidP="00F92012">
      <w:pPr>
        <w:tabs>
          <w:tab w:val="left" w:pos="1080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92012" w:rsidRPr="0095785B" w:rsidRDefault="00F92012" w:rsidP="00F92012">
      <w:pPr>
        <w:tabs>
          <w:tab w:val="left" w:pos="1080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5 – Схема проветривания выработки</w:t>
      </w:r>
    </w:p>
    <w:p w:rsidR="00F92012" w:rsidRPr="0095785B" w:rsidRDefault="00F92012" w:rsidP="00F92012">
      <w:pPr>
        <w:tabs>
          <w:tab w:val="left" w:pos="1080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 xml:space="preserve">Перед навеской вентиляционных труб, полок опускается на </w:t>
      </w:r>
      <w:smartTag w:uri="urn:schemas-microsoft-com:office:smarttags" w:element="metricconverter">
        <w:smartTagPr>
          <w:attr w:name="ProductID" w:val="4 м"/>
        </w:smartTagPr>
        <w:r w:rsidRPr="0095785B">
          <w:rPr>
            <w:rFonts w:ascii="Times New Roman" w:hAnsi="Times New Roman" w:cs="Times New Roman"/>
            <w:sz w:val="28"/>
            <w:szCs w:val="28"/>
          </w:rPr>
          <w:t>4 м</w:t>
        </w:r>
      </w:smartTag>
      <w:r w:rsidRPr="0095785B">
        <w:rPr>
          <w:rFonts w:ascii="Times New Roman" w:hAnsi="Times New Roman" w:cs="Times New Roman"/>
          <w:sz w:val="28"/>
          <w:szCs w:val="28"/>
        </w:rPr>
        <w:t xml:space="preserve"> ниже конца вентиляционного става. Труба вентиляции опускается на канате под</w:t>
      </w:r>
      <w:r w:rsidRPr="0095785B">
        <w:rPr>
          <w:rFonts w:ascii="Times New Roman" w:hAnsi="Times New Roman" w:cs="Times New Roman"/>
          <w:sz w:val="28"/>
          <w:szCs w:val="28"/>
        </w:rPr>
        <w:t>ъ</w:t>
      </w:r>
      <w:r w:rsidRPr="0095785B">
        <w:rPr>
          <w:rFonts w:ascii="Times New Roman" w:hAnsi="Times New Roman" w:cs="Times New Roman"/>
          <w:sz w:val="28"/>
          <w:szCs w:val="28"/>
        </w:rPr>
        <w:t>ема, монтажным канатом заводится в вентиляционный проем, подтягивается к нижнему концу основного става, стыкуется с ним и крепится к тягам, по</w:t>
      </w:r>
      <w:r w:rsidRPr="0095785B">
        <w:rPr>
          <w:rFonts w:ascii="Times New Roman" w:hAnsi="Times New Roman" w:cs="Times New Roman"/>
          <w:sz w:val="28"/>
          <w:szCs w:val="28"/>
        </w:rPr>
        <w:t>д</w:t>
      </w:r>
      <w:r w:rsidRPr="0095785B">
        <w:rPr>
          <w:rFonts w:ascii="Times New Roman" w:hAnsi="Times New Roman" w:cs="Times New Roman"/>
          <w:sz w:val="28"/>
          <w:szCs w:val="28"/>
        </w:rPr>
        <w:t>вешенным на анкерах согласно проекту. Стыковой раструб заделывается п</w:t>
      </w:r>
      <w:r w:rsidRPr="0095785B">
        <w:rPr>
          <w:rFonts w:ascii="Times New Roman" w:hAnsi="Times New Roman" w:cs="Times New Roman"/>
          <w:sz w:val="28"/>
          <w:szCs w:val="28"/>
        </w:rPr>
        <w:t>а</w:t>
      </w:r>
      <w:r w:rsidRPr="0095785B">
        <w:rPr>
          <w:rFonts w:ascii="Times New Roman" w:hAnsi="Times New Roman" w:cs="Times New Roman"/>
          <w:sz w:val="28"/>
          <w:szCs w:val="28"/>
        </w:rPr>
        <w:t>клей и бетонным раствором. Работы ведутся с приставных лестниц. Верт</w:t>
      </w:r>
      <w:r w:rsidRPr="0095785B">
        <w:rPr>
          <w:rFonts w:ascii="Times New Roman" w:hAnsi="Times New Roman" w:cs="Times New Roman"/>
          <w:sz w:val="28"/>
          <w:szCs w:val="28"/>
        </w:rPr>
        <w:t>и</w:t>
      </w:r>
      <w:r w:rsidRPr="0095785B">
        <w:rPr>
          <w:rFonts w:ascii="Times New Roman" w:hAnsi="Times New Roman" w:cs="Times New Roman"/>
          <w:sz w:val="28"/>
          <w:szCs w:val="28"/>
        </w:rPr>
        <w:t>кальность труб контролируется по отвесу. По окончанию работ по наращ</w:t>
      </w:r>
      <w:r w:rsidRPr="0095785B">
        <w:rPr>
          <w:rFonts w:ascii="Times New Roman" w:hAnsi="Times New Roman" w:cs="Times New Roman"/>
          <w:sz w:val="28"/>
          <w:szCs w:val="28"/>
        </w:rPr>
        <w:t>и</w:t>
      </w:r>
      <w:r w:rsidRPr="0095785B">
        <w:rPr>
          <w:rFonts w:ascii="Times New Roman" w:hAnsi="Times New Roman" w:cs="Times New Roman"/>
          <w:sz w:val="28"/>
          <w:szCs w:val="28"/>
        </w:rPr>
        <w:t xml:space="preserve">ванию труб, к воздухопроводу подсоединяются шланги, к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бетоноводу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 xml:space="preserve"> тел</w:t>
      </w:r>
      <w:r w:rsidRPr="0095785B">
        <w:rPr>
          <w:rFonts w:ascii="Times New Roman" w:hAnsi="Times New Roman" w:cs="Times New Roman"/>
          <w:sz w:val="28"/>
          <w:szCs w:val="28"/>
        </w:rPr>
        <w:t>е</w:t>
      </w:r>
      <w:r w:rsidRPr="0095785B">
        <w:rPr>
          <w:rFonts w:ascii="Times New Roman" w:hAnsi="Times New Roman" w:cs="Times New Roman"/>
          <w:sz w:val="28"/>
          <w:szCs w:val="28"/>
        </w:rPr>
        <w:t>скопное устройство, насос и водоотливному ставу.</w:t>
      </w:r>
    </w:p>
    <w:p w:rsidR="00F92012" w:rsidRPr="0095785B" w:rsidRDefault="00F92012" w:rsidP="00F92012">
      <w:pPr>
        <w:tabs>
          <w:tab w:val="left" w:pos="1080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 xml:space="preserve">Ставы труб и их крепление должны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ежесменно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 xml:space="preserve"> осматриваться технич</w:t>
      </w:r>
      <w:r w:rsidRPr="0095785B">
        <w:rPr>
          <w:rFonts w:ascii="Times New Roman" w:hAnsi="Times New Roman" w:cs="Times New Roman"/>
          <w:sz w:val="28"/>
          <w:szCs w:val="28"/>
        </w:rPr>
        <w:t>е</w:t>
      </w:r>
      <w:r w:rsidRPr="0095785B">
        <w:rPr>
          <w:rFonts w:ascii="Times New Roman" w:hAnsi="Times New Roman" w:cs="Times New Roman"/>
          <w:sz w:val="28"/>
          <w:szCs w:val="28"/>
        </w:rPr>
        <w:t>ским надзором участка с записью в «Книгу осмотра подвесного проходческ</w:t>
      </w:r>
      <w:r w:rsidRPr="0095785B">
        <w:rPr>
          <w:rFonts w:ascii="Times New Roman" w:hAnsi="Times New Roman" w:cs="Times New Roman"/>
          <w:sz w:val="28"/>
          <w:szCs w:val="28"/>
        </w:rPr>
        <w:t>о</w:t>
      </w:r>
      <w:r w:rsidRPr="0095785B">
        <w:rPr>
          <w:rFonts w:ascii="Times New Roman" w:hAnsi="Times New Roman" w:cs="Times New Roman"/>
          <w:sz w:val="28"/>
          <w:szCs w:val="28"/>
        </w:rPr>
        <w:t>го оборудования».</w:t>
      </w:r>
    </w:p>
    <w:p w:rsidR="00F92012" w:rsidRPr="0095785B" w:rsidRDefault="00F92012" w:rsidP="00F92012">
      <w:pPr>
        <w:tabs>
          <w:tab w:val="left" w:pos="1080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>Кабели сигнализации и освещения, силовой кабель и кабель взрывания подвешиваются на канатах соответствующих проходческих лебедок. Крепл</w:t>
      </w:r>
      <w:r w:rsidRPr="0095785B">
        <w:rPr>
          <w:rFonts w:ascii="Times New Roman" w:hAnsi="Times New Roman" w:cs="Times New Roman"/>
          <w:sz w:val="28"/>
          <w:szCs w:val="28"/>
        </w:rPr>
        <w:t>е</w:t>
      </w:r>
      <w:r w:rsidRPr="0095785B">
        <w:rPr>
          <w:rFonts w:ascii="Times New Roman" w:hAnsi="Times New Roman" w:cs="Times New Roman"/>
          <w:sz w:val="28"/>
          <w:szCs w:val="28"/>
        </w:rPr>
        <w:t xml:space="preserve">ние кабелей к канатам производится специальными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жимками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 xml:space="preserve"> через </w:t>
      </w:r>
      <w:r w:rsidRPr="0095785B">
        <w:rPr>
          <w:rFonts w:ascii="Times New Roman" w:hAnsi="Times New Roman" w:cs="Times New Roman"/>
          <w:sz w:val="28"/>
          <w:szCs w:val="28"/>
        </w:rPr>
        <w:lastRenderedPageBreak/>
        <w:t xml:space="preserve">каждые </w:t>
      </w:r>
      <w:smartTag w:uri="urn:schemas-microsoft-com:office:smarttags" w:element="metricconverter">
        <w:smartTagPr>
          <w:attr w:name="ProductID" w:val="5 м"/>
        </w:smartTagPr>
        <w:r w:rsidRPr="0095785B">
          <w:rPr>
            <w:rFonts w:ascii="Times New Roman" w:hAnsi="Times New Roman" w:cs="Times New Roman"/>
            <w:sz w:val="28"/>
            <w:szCs w:val="28"/>
          </w:rPr>
          <w:t>5 м</w:t>
        </w:r>
      </w:smartTag>
      <w:r w:rsidRPr="0095785B">
        <w:rPr>
          <w:rFonts w:ascii="Times New Roman" w:hAnsi="Times New Roman" w:cs="Times New Roman"/>
          <w:sz w:val="28"/>
          <w:szCs w:val="28"/>
        </w:rPr>
        <w:t xml:space="preserve"> на нулевой площадке в копре. Кабель не должен иметь петель и напусков.</w:t>
      </w:r>
    </w:p>
    <w:p w:rsidR="00F92012" w:rsidRPr="0095785B" w:rsidRDefault="00F92012" w:rsidP="00F92012">
      <w:pPr>
        <w:tabs>
          <w:tab w:val="left" w:pos="1080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>Руководство работами по наращиванию кабелей осуществляется лицом сменного технического надзора.</w:t>
      </w:r>
    </w:p>
    <w:p w:rsidR="00F92012" w:rsidRPr="00FD649E" w:rsidRDefault="00F92012" w:rsidP="00F92012">
      <w:pPr>
        <w:tabs>
          <w:tab w:val="left" w:pos="54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>ПРОЕКТ ВЕНТИЛЯЦИИ</w:t>
      </w:r>
    </w:p>
    <w:p w:rsidR="00F92012" w:rsidRPr="00FD649E" w:rsidRDefault="00F92012" w:rsidP="00F92012">
      <w:pPr>
        <w:tabs>
          <w:tab w:val="left" w:pos="54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>Данный проект проветривания составлен на проходку ствола. Проветривание осуществляется по нагнетательной системе.</w:t>
      </w:r>
    </w:p>
    <w:p w:rsidR="00F92012" w:rsidRPr="00FD649E" w:rsidRDefault="00F92012" w:rsidP="00F92012">
      <w:pPr>
        <w:tabs>
          <w:tab w:val="left" w:pos="54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 xml:space="preserve">Свежий воздух в забой подается по металлическому ставу диаметром </w:t>
      </w:r>
      <w:smartTag w:uri="urn:schemas-microsoft-com:office:smarttags" w:element="metricconverter">
        <w:smartTagPr>
          <w:attr w:name="ProductID" w:val="1000 мм"/>
        </w:smartTagPr>
        <w:r w:rsidRPr="00FD649E">
          <w:rPr>
            <w:rFonts w:ascii="Times New Roman" w:hAnsi="Times New Roman" w:cs="Times New Roman"/>
            <w:sz w:val="28"/>
            <w:szCs w:val="28"/>
          </w:rPr>
          <w:t>1000 мм</w:t>
        </w:r>
      </w:smartTag>
      <w:r w:rsidRPr="00FD649E">
        <w:rPr>
          <w:rFonts w:ascii="Times New Roman" w:hAnsi="Times New Roman" w:cs="Times New Roman"/>
          <w:sz w:val="28"/>
          <w:szCs w:val="28"/>
        </w:rPr>
        <w:t>, закрепленному на подвесках к стенке ствола до проходческого по</w:t>
      </w:r>
      <w:r w:rsidRPr="00FD649E">
        <w:rPr>
          <w:rFonts w:ascii="Times New Roman" w:hAnsi="Times New Roman" w:cs="Times New Roman"/>
          <w:sz w:val="28"/>
          <w:szCs w:val="28"/>
        </w:rPr>
        <w:t>л</w:t>
      </w:r>
      <w:r w:rsidRPr="00FD649E">
        <w:rPr>
          <w:rFonts w:ascii="Times New Roman" w:hAnsi="Times New Roman" w:cs="Times New Roman"/>
          <w:sz w:val="28"/>
          <w:szCs w:val="28"/>
        </w:rPr>
        <w:t xml:space="preserve">ка и  далее к забою по прорезиненному трубопроводу диаметром </w:t>
      </w:r>
      <w:smartTag w:uri="urn:schemas-microsoft-com:office:smarttags" w:element="metricconverter">
        <w:smartTagPr>
          <w:attr w:name="ProductID" w:val="1000 мм"/>
        </w:smartTagPr>
        <w:r w:rsidRPr="00FD649E">
          <w:rPr>
            <w:rFonts w:ascii="Times New Roman" w:hAnsi="Times New Roman" w:cs="Times New Roman"/>
            <w:sz w:val="28"/>
            <w:szCs w:val="28"/>
          </w:rPr>
          <w:t>1000 мм</w:t>
        </w:r>
      </w:smartTag>
      <w:r w:rsidRPr="00FD649E">
        <w:rPr>
          <w:rFonts w:ascii="Times New Roman" w:hAnsi="Times New Roman" w:cs="Times New Roman"/>
          <w:sz w:val="28"/>
          <w:szCs w:val="28"/>
        </w:rPr>
        <w:t xml:space="preserve">. Конец нагнетающего прорезиненного трубопровода должен быть ниже полка и отстаивать от забоя не более чем на </w:t>
      </w:r>
      <w:smartTag w:uri="urn:schemas-microsoft-com:office:smarttags" w:element="metricconverter">
        <w:smartTagPr>
          <w:attr w:name="ProductID" w:val="15 м"/>
        </w:smartTagPr>
        <w:r w:rsidRPr="00FD649E">
          <w:rPr>
            <w:rFonts w:ascii="Times New Roman" w:hAnsi="Times New Roman" w:cs="Times New Roman"/>
            <w:sz w:val="28"/>
            <w:szCs w:val="28"/>
          </w:rPr>
          <w:t>15 м</w:t>
        </w:r>
      </w:smartTag>
      <w:r w:rsidRPr="00FD649E">
        <w:rPr>
          <w:rFonts w:ascii="Times New Roman" w:hAnsi="Times New Roman" w:cs="Times New Roman"/>
          <w:sz w:val="28"/>
          <w:szCs w:val="28"/>
        </w:rPr>
        <w:t>.</w:t>
      </w:r>
    </w:p>
    <w:p w:rsidR="00F92012" w:rsidRPr="00FD649E" w:rsidRDefault="00F92012" w:rsidP="00F92012">
      <w:pPr>
        <w:tabs>
          <w:tab w:val="left" w:pos="54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>Количество воздуха необходимого для проветривания ствола, определ</w:t>
      </w:r>
      <w:r w:rsidRPr="00FD649E">
        <w:rPr>
          <w:rFonts w:ascii="Times New Roman" w:hAnsi="Times New Roman" w:cs="Times New Roman"/>
          <w:sz w:val="28"/>
          <w:szCs w:val="28"/>
        </w:rPr>
        <w:t>я</w:t>
      </w:r>
      <w:r w:rsidRPr="00FD649E">
        <w:rPr>
          <w:rFonts w:ascii="Times New Roman" w:hAnsi="Times New Roman" w:cs="Times New Roman"/>
          <w:sz w:val="28"/>
          <w:szCs w:val="28"/>
        </w:rPr>
        <w:t>ется:</w:t>
      </w:r>
    </w:p>
    <w:p w:rsidR="00F92012" w:rsidRPr="00FD649E" w:rsidRDefault="00F92012" w:rsidP="00F92012">
      <w:pPr>
        <w:numPr>
          <w:ilvl w:val="0"/>
          <w:numId w:val="1"/>
        </w:numPr>
        <w:tabs>
          <w:tab w:val="left" w:pos="540"/>
        </w:tabs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>по наибольшему числу одновременно работающих людей;</w:t>
      </w:r>
    </w:p>
    <w:p w:rsidR="00F92012" w:rsidRPr="00FD649E" w:rsidRDefault="00F92012" w:rsidP="00F92012">
      <w:pPr>
        <w:numPr>
          <w:ilvl w:val="0"/>
          <w:numId w:val="1"/>
        </w:numPr>
        <w:tabs>
          <w:tab w:val="left" w:pos="540"/>
        </w:tabs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>по минимальной скорости движения воздуха;</w:t>
      </w:r>
    </w:p>
    <w:p w:rsidR="00F92012" w:rsidRPr="00FD649E" w:rsidRDefault="00F92012" w:rsidP="00F92012">
      <w:pPr>
        <w:numPr>
          <w:ilvl w:val="0"/>
          <w:numId w:val="1"/>
        </w:numPr>
        <w:tabs>
          <w:tab w:val="left" w:pos="540"/>
        </w:tabs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>по выносу пыли;</w:t>
      </w:r>
    </w:p>
    <w:p w:rsidR="00F92012" w:rsidRPr="00FD649E" w:rsidRDefault="00F92012" w:rsidP="00F92012">
      <w:pPr>
        <w:numPr>
          <w:ilvl w:val="0"/>
          <w:numId w:val="1"/>
        </w:numPr>
        <w:tabs>
          <w:tab w:val="left" w:pos="540"/>
        </w:tabs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 xml:space="preserve">по расходу </w:t>
      </w:r>
      <w:proofErr w:type="gramStart"/>
      <w:r w:rsidRPr="00FD649E">
        <w:rPr>
          <w:rFonts w:ascii="Times New Roman" w:hAnsi="Times New Roman" w:cs="Times New Roman"/>
          <w:sz w:val="28"/>
          <w:szCs w:val="28"/>
        </w:rPr>
        <w:t>ВВ</w:t>
      </w:r>
      <w:proofErr w:type="gramEnd"/>
      <w:r w:rsidRPr="00FD649E">
        <w:rPr>
          <w:rFonts w:ascii="Times New Roman" w:hAnsi="Times New Roman" w:cs="Times New Roman"/>
          <w:sz w:val="28"/>
          <w:szCs w:val="28"/>
        </w:rPr>
        <w:t xml:space="preserve"> на взрыв.</w:t>
      </w:r>
    </w:p>
    <w:p w:rsidR="00F92012" w:rsidRPr="00FD649E" w:rsidRDefault="00F92012" w:rsidP="00F92012">
      <w:pPr>
        <w:tabs>
          <w:tab w:val="left" w:pos="54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>Для расчета принимаем наибольшее количество воздуха подсчитанного по перечисленным факторам.</w:t>
      </w:r>
    </w:p>
    <w:p w:rsidR="00F92012" w:rsidRPr="00FD649E" w:rsidRDefault="00F92012" w:rsidP="00F92012">
      <w:pPr>
        <w:tabs>
          <w:tab w:val="left" w:pos="6285"/>
        </w:tabs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>ДАННЫЕ ДЛЯ РАСЕТА:</w:t>
      </w:r>
    </w:p>
    <w:p w:rsidR="00F92012" w:rsidRPr="00FD649E" w:rsidRDefault="00F92012" w:rsidP="00F92012">
      <w:pPr>
        <w:numPr>
          <w:ilvl w:val="0"/>
          <w:numId w:val="2"/>
        </w:numPr>
        <w:tabs>
          <w:tab w:val="clear" w:pos="1260"/>
          <w:tab w:val="num" w:pos="900"/>
          <w:tab w:val="left" w:pos="6285"/>
        </w:tabs>
        <w:spacing w:after="0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>Поперечное сечение ствола в свету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 предыдущим расчетам</w:t>
      </w:r>
      <w:r w:rsidRPr="00FD649E">
        <w:rPr>
          <w:rFonts w:ascii="Times New Roman" w:hAnsi="Times New Roman" w:cs="Times New Roman"/>
          <w:sz w:val="28"/>
          <w:szCs w:val="28"/>
        </w:rPr>
        <w:t>,</w:t>
      </w:r>
    </w:p>
    <w:p w:rsidR="00F92012" w:rsidRPr="00FD649E" w:rsidRDefault="00F92012" w:rsidP="00F92012">
      <w:pPr>
        <w:numPr>
          <w:ilvl w:val="0"/>
          <w:numId w:val="2"/>
        </w:numPr>
        <w:tabs>
          <w:tab w:val="clear" w:pos="1260"/>
          <w:tab w:val="num" w:pos="900"/>
          <w:tab w:val="left" w:pos="6285"/>
        </w:tabs>
        <w:spacing w:after="0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>Глубина ствола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 предыдущим расчетам</w:t>
      </w:r>
      <w:r w:rsidRPr="00FD649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D649E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FD649E">
        <w:rPr>
          <w:rFonts w:ascii="Times New Roman" w:hAnsi="Times New Roman" w:cs="Times New Roman"/>
          <w:sz w:val="28"/>
          <w:szCs w:val="28"/>
        </w:rPr>
        <w:t>,</w:t>
      </w:r>
    </w:p>
    <w:p w:rsidR="00F92012" w:rsidRPr="00FD649E" w:rsidRDefault="00F92012" w:rsidP="00F92012">
      <w:pPr>
        <w:numPr>
          <w:ilvl w:val="0"/>
          <w:numId w:val="2"/>
        </w:numPr>
        <w:tabs>
          <w:tab w:val="clear" w:pos="1260"/>
          <w:tab w:val="num" w:pos="900"/>
          <w:tab w:val="left" w:pos="6285"/>
        </w:tabs>
        <w:spacing w:after="0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 xml:space="preserve">Длина нагнетательного трубопровода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649E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 по предыдущим расчетам</w:t>
      </w:r>
      <w:r w:rsidRPr="00FD649E">
        <w:rPr>
          <w:rFonts w:ascii="Times New Roman" w:hAnsi="Times New Roman" w:cs="Times New Roman"/>
          <w:sz w:val="28"/>
          <w:szCs w:val="28"/>
        </w:rPr>
        <w:t>,</w:t>
      </w:r>
    </w:p>
    <w:p w:rsidR="00F92012" w:rsidRPr="00FD649E" w:rsidRDefault="00F92012" w:rsidP="00F92012">
      <w:pPr>
        <w:numPr>
          <w:ilvl w:val="0"/>
          <w:numId w:val="2"/>
        </w:numPr>
        <w:tabs>
          <w:tab w:val="clear" w:pos="1260"/>
          <w:tab w:val="num" w:pos="900"/>
          <w:tab w:val="left" w:pos="6285"/>
        </w:tabs>
        <w:spacing w:after="0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 xml:space="preserve">Диаметр трубопровода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649E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000 мм"/>
        </w:smartTagPr>
        <w:r w:rsidRPr="00FD649E">
          <w:rPr>
            <w:rFonts w:ascii="Times New Roman" w:hAnsi="Times New Roman" w:cs="Times New Roman"/>
            <w:sz w:val="28"/>
            <w:szCs w:val="28"/>
          </w:rPr>
          <w:t>1000 мм</w:t>
        </w:r>
      </w:smartTag>
      <w:r w:rsidRPr="00FD649E">
        <w:rPr>
          <w:rFonts w:ascii="Times New Roman" w:hAnsi="Times New Roman" w:cs="Times New Roman"/>
          <w:sz w:val="28"/>
          <w:szCs w:val="28"/>
        </w:rPr>
        <w:t>,</w:t>
      </w:r>
    </w:p>
    <w:p w:rsidR="00F92012" w:rsidRPr="00FD649E" w:rsidRDefault="00F92012" w:rsidP="00F92012">
      <w:pPr>
        <w:numPr>
          <w:ilvl w:val="0"/>
          <w:numId w:val="2"/>
        </w:numPr>
        <w:tabs>
          <w:tab w:val="clear" w:pos="1260"/>
          <w:tab w:val="num" w:pos="900"/>
          <w:tab w:val="left" w:pos="6285"/>
        </w:tabs>
        <w:spacing w:after="0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 xml:space="preserve">Сечение трубопровода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649E">
        <w:rPr>
          <w:rFonts w:ascii="Times New Roman" w:hAnsi="Times New Roman" w:cs="Times New Roman"/>
          <w:sz w:val="28"/>
          <w:szCs w:val="28"/>
        </w:rPr>
        <w:t xml:space="preserve">– </w:t>
      </w:r>
      <w:smartTag w:uri="urn:schemas-microsoft-com:office:smarttags" w:element="metricconverter">
        <w:smartTagPr>
          <w:attr w:name="ProductID" w:val="0,79 м2"/>
        </w:smartTagPr>
        <w:r w:rsidRPr="00FD649E">
          <w:rPr>
            <w:rFonts w:ascii="Times New Roman" w:hAnsi="Times New Roman" w:cs="Times New Roman"/>
            <w:sz w:val="28"/>
            <w:szCs w:val="28"/>
          </w:rPr>
          <w:t>0,79 м</w:t>
        </w:r>
        <w:proofErr w:type="gramStart"/>
        <w:r w:rsidRPr="00FD649E">
          <w:rPr>
            <w:rFonts w:ascii="Times New Roman" w:hAnsi="Times New Roman" w:cs="Times New Roman"/>
            <w:sz w:val="28"/>
            <w:szCs w:val="28"/>
            <w:vertAlign w:val="superscript"/>
          </w:rPr>
          <w:t>2</w:t>
        </w:r>
      </w:smartTag>
      <w:proofErr w:type="gramEnd"/>
      <w:r w:rsidRPr="00FD649E">
        <w:rPr>
          <w:rFonts w:ascii="Times New Roman" w:hAnsi="Times New Roman" w:cs="Times New Roman"/>
          <w:sz w:val="28"/>
          <w:szCs w:val="28"/>
        </w:rPr>
        <w:t>,</w:t>
      </w:r>
    </w:p>
    <w:p w:rsidR="00F92012" w:rsidRPr="00FD649E" w:rsidRDefault="00F92012" w:rsidP="00F92012">
      <w:pPr>
        <w:numPr>
          <w:ilvl w:val="0"/>
          <w:numId w:val="2"/>
        </w:numPr>
        <w:tabs>
          <w:tab w:val="clear" w:pos="1260"/>
          <w:tab w:val="num" w:pos="900"/>
          <w:tab w:val="left" w:pos="6285"/>
        </w:tabs>
        <w:spacing w:after="0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 xml:space="preserve">Количество одновременного врываемого </w:t>
      </w:r>
      <w:proofErr w:type="gramStart"/>
      <w:r w:rsidRPr="00FD649E">
        <w:rPr>
          <w:rFonts w:ascii="Times New Roman" w:hAnsi="Times New Roman" w:cs="Times New Roman"/>
          <w:sz w:val="28"/>
          <w:szCs w:val="28"/>
        </w:rPr>
        <w:t>ВВ</w:t>
      </w:r>
      <w:proofErr w:type="gramEnd"/>
      <w:r w:rsidRPr="00FD649E"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 xml:space="preserve"> по предыдущим расчетам</w:t>
      </w:r>
      <w:r w:rsidRPr="00FD649E">
        <w:rPr>
          <w:rFonts w:ascii="Times New Roman" w:hAnsi="Times New Roman" w:cs="Times New Roman"/>
          <w:sz w:val="28"/>
          <w:szCs w:val="28"/>
        </w:rPr>
        <w:t>,</w:t>
      </w:r>
    </w:p>
    <w:p w:rsidR="00F92012" w:rsidRPr="00FD649E" w:rsidRDefault="00F92012" w:rsidP="00F92012">
      <w:pPr>
        <w:numPr>
          <w:ilvl w:val="0"/>
          <w:numId w:val="2"/>
        </w:numPr>
        <w:tabs>
          <w:tab w:val="clear" w:pos="1260"/>
          <w:tab w:val="num" w:pos="900"/>
          <w:tab w:val="left" w:pos="6285"/>
        </w:tabs>
        <w:spacing w:after="0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>Время прове</w:t>
      </w:r>
      <w:r>
        <w:rPr>
          <w:rFonts w:ascii="Times New Roman" w:hAnsi="Times New Roman" w:cs="Times New Roman"/>
          <w:sz w:val="28"/>
          <w:szCs w:val="28"/>
        </w:rPr>
        <w:t>тривания после взрыва  – 30 мин</w:t>
      </w:r>
      <w:r w:rsidRPr="00FD649E">
        <w:rPr>
          <w:rFonts w:ascii="Times New Roman" w:hAnsi="Times New Roman" w:cs="Times New Roman"/>
          <w:sz w:val="28"/>
          <w:szCs w:val="28"/>
        </w:rPr>
        <w:t>,</w:t>
      </w:r>
    </w:p>
    <w:p w:rsidR="00F92012" w:rsidRPr="00FD649E" w:rsidRDefault="00F92012" w:rsidP="00F92012">
      <w:pPr>
        <w:numPr>
          <w:ilvl w:val="0"/>
          <w:numId w:val="2"/>
        </w:numPr>
        <w:tabs>
          <w:tab w:val="clear" w:pos="1260"/>
          <w:tab w:val="num" w:pos="900"/>
          <w:tab w:val="left" w:pos="6285"/>
        </w:tabs>
        <w:spacing w:after="0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>Наибольшее количество одновременно работающих людей в забое – 8 человек,</w:t>
      </w:r>
    </w:p>
    <w:p w:rsidR="00F92012" w:rsidRPr="00FD649E" w:rsidRDefault="00F92012" w:rsidP="00F92012">
      <w:pPr>
        <w:numPr>
          <w:ilvl w:val="0"/>
          <w:numId w:val="2"/>
        </w:numPr>
        <w:tabs>
          <w:tab w:val="clear" w:pos="1260"/>
          <w:tab w:val="num" w:pos="900"/>
          <w:tab w:val="left" w:pos="6285"/>
        </w:tabs>
        <w:spacing w:after="0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 xml:space="preserve">Коэффициент </w:t>
      </w:r>
      <w:proofErr w:type="spellStart"/>
      <w:r w:rsidRPr="00FD649E">
        <w:rPr>
          <w:rFonts w:ascii="Times New Roman" w:hAnsi="Times New Roman" w:cs="Times New Roman"/>
          <w:sz w:val="28"/>
          <w:szCs w:val="28"/>
        </w:rPr>
        <w:t>обводненности</w:t>
      </w:r>
      <w:proofErr w:type="spellEnd"/>
      <w:r w:rsidRPr="00FD649E">
        <w:rPr>
          <w:rFonts w:ascii="Times New Roman" w:hAnsi="Times New Roman" w:cs="Times New Roman"/>
          <w:sz w:val="28"/>
          <w:szCs w:val="28"/>
        </w:rPr>
        <w:t xml:space="preserve"> – 0,6,</w:t>
      </w:r>
    </w:p>
    <w:p w:rsidR="00F92012" w:rsidRPr="00FD649E" w:rsidRDefault="00F92012" w:rsidP="00F92012">
      <w:pPr>
        <w:numPr>
          <w:ilvl w:val="0"/>
          <w:numId w:val="2"/>
        </w:numPr>
        <w:tabs>
          <w:tab w:val="clear" w:pos="1260"/>
          <w:tab w:val="num" w:pos="900"/>
          <w:tab w:val="left" w:pos="6285"/>
        </w:tabs>
        <w:spacing w:after="0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649E">
        <w:rPr>
          <w:rFonts w:ascii="Times New Roman" w:hAnsi="Times New Roman" w:cs="Times New Roman"/>
          <w:sz w:val="28"/>
          <w:szCs w:val="28"/>
        </w:rPr>
        <w:t>Газовость</w:t>
      </w:r>
      <w:proofErr w:type="spellEnd"/>
      <w:r w:rsidRPr="00FD649E">
        <w:rPr>
          <w:rFonts w:ascii="Times New Roman" w:hAnsi="Times New Roman" w:cs="Times New Roman"/>
          <w:sz w:val="28"/>
          <w:szCs w:val="28"/>
        </w:rPr>
        <w:t xml:space="preserve"> – 40 л/кг.</w:t>
      </w:r>
    </w:p>
    <w:p w:rsidR="00F92012" w:rsidRPr="00FD649E" w:rsidRDefault="00F92012" w:rsidP="00F92012">
      <w:pPr>
        <w:tabs>
          <w:tab w:val="left" w:pos="628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F92012" w:rsidRDefault="00F92012" w:rsidP="00F92012">
      <w:pPr>
        <w:tabs>
          <w:tab w:val="left" w:pos="6285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92012" w:rsidRPr="00FD649E" w:rsidRDefault="00F92012" w:rsidP="00F92012">
      <w:pPr>
        <w:tabs>
          <w:tab w:val="left" w:pos="6285"/>
        </w:tabs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lastRenderedPageBreak/>
        <w:t>РАС</w:t>
      </w:r>
      <w:r>
        <w:rPr>
          <w:rFonts w:ascii="Times New Roman" w:hAnsi="Times New Roman" w:cs="Times New Roman"/>
          <w:sz w:val="28"/>
          <w:szCs w:val="28"/>
        </w:rPr>
        <w:t>ЧЕТ РЕТИЛЯЦИОННОГО ТРУБОПРОВОДА</w:t>
      </w:r>
    </w:p>
    <w:p w:rsidR="00F92012" w:rsidRPr="00FD649E" w:rsidRDefault="00F92012" w:rsidP="00F92012">
      <w:pPr>
        <w:tabs>
          <w:tab w:val="left" w:pos="6285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>Аэродинамическое сопротивление трубопровода определим по формуле:</w:t>
      </w:r>
    </w:p>
    <w:p w:rsidR="00F92012" w:rsidRPr="00FD649E" w:rsidRDefault="00F92012" w:rsidP="00F92012">
      <w:pPr>
        <w:tabs>
          <w:tab w:val="left" w:pos="6285"/>
        </w:tabs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position w:val="-24"/>
          <w:sz w:val="28"/>
          <w:szCs w:val="28"/>
        </w:rPr>
        <w:object w:dxaOrig="3760" w:dyaOrig="5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5.25pt;height:36pt" o:ole="">
            <v:imagedata r:id="rId8" o:title=""/>
          </v:shape>
          <o:OLEObject Type="Embed" ProgID="Equation.3" ShapeID="_x0000_i1025" DrawAspect="Content" ObjectID="_1546864194" r:id="rId9"/>
        </w:object>
      </w:r>
      <w:r w:rsidRPr="00FD649E">
        <w:rPr>
          <w:rFonts w:ascii="Times New Roman" w:hAnsi="Times New Roman" w:cs="Times New Roman"/>
          <w:sz w:val="28"/>
          <w:szCs w:val="28"/>
        </w:rPr>
        <w:t xml:space="preserve"> км</w:t>
      </w:r>
    </w:p>
    <w:p w:rsidR="00F92012" w:rsidRPr="00FD649E" w:rsidRDefault="00F92012" w:rsidP="00F92012">
      <w:pPr>
        <w:tabs>
          <w:tab w:val="left" w:pos="6285"/>
        </w:tabs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position w:val="-24"/>
          <w:sz w:val="28"/>
          <w:szCs w:val="28"/>
        </w:rPr>
        <w:object w:dxaOrig="3960" w:dyaOrig="580">
          <v:shape id="_x0000_i1026" type="#_x0000_t75" style="width:226.5pt;height:36pt" o:ole="">
            <v:imagedata r:id="rId10" o:title=""/>
          </v:shape>
          <o:OLEObject Type="Embed" ProgID="Equation.3" ShapeID="_x0000_i1026" DrawAspect="Content" ObjectID="_1546864195" r:id="rId11"/>
        </w:object>
      </w:r>
      <w:r w:rsidRPr="00FD649E">
        <w:rPr>
          <w:rFonts w:ascii="Times New Roman" w:hAnsi="Times New Roman" w:cs="Times New Roman"/>
          <w:sz w:val="28"/>
          <w:szCs w:val="28"/>
        </w:rPr>
        <w:t xml:space="preserve"> км</w:t>
      </w:r>
    </w:p>
    <w:p w:rsidR="00F92012" w:rsidRPr="00FD649E" w:rsidRDefault="00F92012" w:rsidP="00F92012">
      <w:pPr>
        <w:tabs>
          <w:tab w:val="left" w:pos="6285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 xml:space="preserve">где: </w:t>
      </w:r>
      <w:r w:rsidRPr="00FD649E">
        <w:rPr>
          <w:rFonts w:ascii="Times New Roman" w:hAnsi="Times New Roman" w:cs="Times New Roman"/>
          <w:sz w:val="28"/>
          <w:szCs w:val="28"/>
        </w:rPr>
        <w:sym w:font="Symbol" w:char="F079"/>
      </w:r>
      <w:r w:rsidRPr="00FD649E">
        <w:rPr>
          <w:rFonts w:ascii="Times New Roman" w:hAnsi="Times New Roman" w:cs="Times New Roman"/>
          <w:sz w:val="28"/>
          <w:szCs w:val="28"/>
        </w:rPr>
        <w:t xml:space="preserve"> - коэффициент, учитывающий влияние извилистой трубы – 1,2;</w:t>
      </w:r>
    </w:p>
    <w:p w:rsidR="00F92012" w:rsidRPr="00FD649E" w:rsidRDefault="00F92012" w:rsidP="00F92012">
      <w:pPr>
        <w:tabs>
          <w:tab w:val="left" w:pos="54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ab/>
      </w:r>
      <w:r w:rsidRPr="00FD649E">
        <w:rPr>
          <w:rFonts w:ascii="Times New Roman" w:hAnsi="Times New Roman" w:cs="Times New Roman"/>
          <w:sz w:val="28"/>
          <w:szCs w:val="28"/>
        </w:rPr>
        <w:sym w:font="Symbol" w:char="F068"/>
      </w:r>
      <w:r w:rsidRPr="00FD649E">
        <w:rPr>
          <w:rFonts w:ascii="Times New Roman" w:hAnsi="Times New Roman" w:cs="Times New Roman"/>
          <w:sz w:val="28"/>
          <w:szCs w:val="28"/>
        </w:rPr>
        <w:t xml:space="preserve"> - коэффициент доставки воздуха – 0,554;</w:t>
      </w:r>
    </w:p>
    <w:p w:rsidR="00F92012" w:rsidRPr="00FD649E" w:rsidRDefault="00F92012" w:rsidP="00F92012">
      <w:pPr>
        <w:tabs>
          <w:tab w:val="left" w:pos="54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ab/>
      </w:r>
      <w:r w:rsidRPr="00FD649E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FD649E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FD649E">
        <w:rPr>
          <w:rFonts w:ascii="Times New Roman" w:hAnsi="Times New Roman" w:cs="Times New Roman"/>
          <w:sz w:val="28"/>
          <w:szCs w:val="28"/>
        </w:rPr>
        <w:t xml:space="preserve"> – 4</w:t>
      </w:r>
      <w:proofErr w:type="gramStart"/>
      <w:r w:rsidRPr="00FD649E">
        <w:rPr>
          <w:rFonts w:ascii="Times New Roman" w:hAnsi="Times New Roman" w:cs="Times New Roman"/>
          <w:sz w:val="28"/>
          <w:szCs w:val="28"/>
        </w:rPr>
        <w:t>,6</w:t>
      </w:r>
      <w:proofErr w:type="gramEnd"/>
      <w:r w:rsidRPr="00FD649E">
        <w:rPr>
          <w:rFonts w:ascii="Times New Roman" w:hAnsi="Times New Roman" w:cs="Times New Roman"/>
          <w:sz w:val="28"/>
          <w:szCs w:val="28"/>
        </w:rPr>
        <w:t>;</w:t>
      </w:r>
    </w:p>
    <w:p w:rsidR="00F92012" w:rsidRPr="00FD649E" w:rsidRDefault="00F92012" w:rsidP="00F92012">
      <w:pPr>
        <w:tabs>
          <w:tab w:val="left" w:pos="54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ab/>
      </w:r>
      <w:r w:rsidRPr="00FD649E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FD649E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r w:rsidRPr="00FD649E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FD649E">
        <w:rPr>
          <w:rFonts w:ascii="Times New Roman" w:hAnsi="Times New Roman" w:cs="Times New Roman"/>
          <w:sz w:val="28"/>
          <w:szCs w:val="28"/>
        </w:rPr>
        <w:t xml:space="preserve"> – аэродинамическое сопротивление неплотных труб;</w:t>
      </w:r>
    </w:p>
    <w:p w:rsidR="00F92012" w:rsidRPr="00FD649E" w:rsidRDefault="00F92012" w:rsidP="00F92012">
      <w:pPr>
        <w:tabs>
          <w:tab w:val="left" w:pos="54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position w:val="-20"/>
          <w:sz w:val="28"/>
          <w:szCs w:val="28"/>
        </w:rPr>
        <w:object w:dxaOrig="1260" w:dyaOrig="440">
          <v:shape id="_x0000_i1027" type="#_x0000_t75" style="width:1in;height:27.75pt" o:ole="">
            <v:imagedata r:id="rId12" o:title=""/>
          </v:shape>
          <o:OLEObject Type="Embed" ProgID="Equation.3" ShapeID="_x0000_i1027" DrawAspect="Content" ObjectID="_1546864196" r:id="rId13"/>
        </w:object>
      </w:r>
    </w:p>
    <w:p w:rsidR="00F92012" w:rsidRPr="00FD649E" w:rsidRDefault="00F92012" w:rsidP="00F92012">
      <w:pPr>
        <w:tabs>
          <w:tab w:val="left" w:pos="54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 xml:space="preserve">Критическая глубина ствола, считая от забоя, на который происходит разбавление ядовитых газов </w:t>
      </w:r>
      <w:proofErr w:type="gramStart"/>
      <w:r w:rsidRPr="00FD649E">
        <w:rPr>
          <w:rFonts w:ascii="Times New Roman" w:hAnsi="Times New Roman" w:cs="Times New Roman"/>
          <w:sz w:val="28"/>
          <w:szCs w:val="28"/>
        </w:rPr>
        <w:t>ВВ</w:t>
      </w:r>
      <w:proofErr w:type="gramEnd"/>
      <w:r w:rsidRPr="00FD649E">
        <w:rPr>
          <w:rFonts w:ascii="Times New Roman" w:hAnsi="Times New Roman" w:cs="Times New Roman"/>
          <w:sz w:val="28"/>
          <w:szCs w:val="28"/>
        </w:rPr>
        <w:t xml:space="preserve"> до допустимой концентрации в облаке, дв</w:t>
      </w:r>
      <w:r w:rsidRPr="00FD649E">
        <w:rPr>
          <w:rFonts w:ascii="Times New Roman" w:hAnsi="Times New Roman" w:cs="Times New Roman"/>
          <w:sz w:val="28"/>
          <w:szCs w:val="28"/>
        </w:rPr>
        <w:t>и</w:t>
      </w:r>
      <w:r w:rsidRPr="00FD649E">
        <w:rPr>
          <w:rFonts w:ascii="Times New Roman" w:hAnsi="Times New Roman" w:cs="Times New Roman"/>
          <w:sz w:val="28"/>
          <w:szCs w:val="28"/>
        </w:rPr>
        <w:t>жущимся по стволу после взрывания шпуров:</w:t>
      </w:r>
    </w:p>
    <w:p w:rsidR="00F92012" w:rsidRPr="00FD649E" w:rsidRDefault="00F92012" w:rsidP="00F92012">
      <w:pPr>
        <w:tabs>
          <w:tab w:val="left" w:pos="540"/>
        </w:tabs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кр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10,0∙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вв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∙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J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вв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∙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φ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с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∙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К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т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S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10,0∙147∙40∙0,21∙0,6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22,9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=323м</m:t>
          </m:r>
        </m:oMath>
      </m:oMathPara>
    </w:p>
    <w:p w:rsidR="00F92012" w:rsidRPr="00FD649E" w:rsidRDefault="00F92012" w:rsidP="00F92012">
      <w:pPr>
        <w:tabs>
          <w:tab w:val="left" w:pos="540"/>
        </w:tabs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position w:val="-50"/>
          <w:sz w:val="28"/>
          <w:szCs w:val="28"/>
        </w:rPr>
        <w:object w:dxaOrig="6000" w:dyaOrig="960">
          <v:shape id="_x0000_i1028" type="#_x0000_t75" style="width:343.5pt;height:60pt" o:ole="">
            <v:imagedata r:id="rId14" o:title=""/>
          </v:shape>
          <o:OLEObject Type="Embed" ProgID="Equation.3" ShapeID="_x0000_i1028" DrawAspect="Content" ObjectID="_1546864197" r:id="rId15"/>
        </w:object>
      </w:r>
    </w:p>
    <w:p w:rsidR="00F92012" w:rsidRPr="00FD649E" w:rsidRDefault="00F92012" w:rsidP="00F92012">
      <w:pPr>
        <w:tabs>
          <w:tab w:val="left" w:pos="54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 xml:space="preserve">где: </w:t>
      </w:r>
      <w:proofErr w:type="spellStart"/>
      <w:r w:rsidRPr="00FD649E">
        <w:rPr>
          <w:rFonts w:ascii="Times New Roman" w:hAnsi="Times New Roman" w:cs="Times New Roman"/>
          <w:sz w:val="28"/>
          <w:szCs w:val="28"/>
        </w:rPr>
        <w:t>К</w:t>
      </w:r>
      <w:r w:rsidRPr="00FD649E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proofErr w:type="spellEnd"/>
      <w:r w:rsidRPr="00FD649E">
        <w:rPr>
          <w:rFonts w:ascii="Times New Roman" w:hAnsi="Times New Roman" w:cs="Times New Roman"/>
          <w:sz w:val="28"/>
          <w:szCs w:val="28"/>
        </w:rPr>
        <w:t xml:space="preserve"> – коэффициент турбулентной диффузии для </w:t>
      </w:r>
      <w:proofErr w:type="spellStart"/>
      <w:r w:rsidRPr="00FD649E">
        <w:rPr>
          <w:rFonts w:ascii="Times New Roman" w:hAnsi="Times New Roman" w:cs="Times New Roman"/>
          <w:sz w:val="28"/>
          <w:szCs w:val="28"/>
        </w:rPr>
        <w:t>призабойного</w:t>
      </w:r>
      <w:proofErr w:type="spellEnd"/>
      <w:r w:rsidRPr="00FD649E">
        <w:rPr>
          <w:rFonts w:ascii="Times New Roman" w:hAnsi="Times New Roman" w:cs="Times New Roman"/>
          <w:sz w:val="28"/>
          <w:szCs w:val="28"/>
        </w:rPr>
        <w:t xml:space="preserve"> простра</w:t>
      </w:r>
      <w:r w:rsidRPr="00FD649E">
        <w:rPr>
          <w:rFonts w:ascii="Times New Roman" w:hAnsi="Times New Roman" w:cs="Times New Roman"/>
          <w:sz w:val="28"/>
          <w:szCs w:val="28"/>
        </w:rPr>
        <w:t>н</w:t>
      </w:r>
      <w:r w:rsidRPr="00FD649E">
        <w:rPr>
          <w:rFonts w:ascii="Times New Roman" w:hAnsi="Times New Roman" w:cs="Times New Roman"/>
          <w:sz w:val="28"/>
          <w:szCs w:val="28"/>
        </w:rPr>
        <w:t>ства – 0,6;</w:t>
      </w:r>
    </w:p>
    <w:p w:rsidR="00F92012" w:rsidRPr="00FD649E" w:rsidRDefault="00F92012" w:rsidP="00F92012">
      <w:pPr>
        <w:tabs>
          <w:tab w:val="left" w:pos="54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ab/>
      </w:r>
      <w:r w:rsidRPr="00FD649E">
        <w:rPr>
          <w:rFonts w:ascii="Times New Roman" w:hAnsi="Times New Roman" w:cs="Times New Roman"/>
          <w:sz w:val="28"/>
          <w:szCs w:val="28"/>
          <w:lang w:val="en-US"/>
        </w:rPr>
        <w:t>J</w:t>
      </w:r>
      <w:proofErr w:type="spellStart"/>
      <w:r w:rsidRPr="00FD649E">
        <w:rPr>
          <w:rFonts w:ascii="Times New Roman" w:hAnsi="Times New Roman" w:cs="Times New Roman"/>
          <w:sz w:val="28"/>
          <w:szCs w:val="28"/>
          <w:vertAlign w:val="subscript"/>
        </w:rPr>
        <w:t>вв</w:t>
      </w:r>
      <w:proofErr w:type="spellEnd"/>
      <w:r w:rsidRPr="00FD649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FD649E">
        <w:rPr>
          <w:rFonts w:ascii="Times New Roman" w:hAnsi="Times New Roman" w:cs="Times New Roman"/>
          <w:sz w:val="28"/>
          <w:szCs w:val="28"/>
        </w:rPr>
        <w:t>газовость</w:t>
      </w:r>
      <w:proofErr w:type="spellEnd"/>
      <w:r w:rsidRPr="00FD649E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Pr="00FD649E">
        <w:rPr>
          <w:rFonts w:ascii="Times New Roman" w:hAnsi="Times New Roman" w:cs="Times New Roman"/>
          <w:sz w:val="28"/>
          <w:szCs w:val="28"/>
        </w:rPr>
        <w:t>40 л/кг;</w:t>
      </w:r>
      <w:proofErr w:type="gramEnd"/>
    </w:p>
    <w:p w:rsidR="00F92012" w:rsidRPr="00FD649E" w:rsidRDefault="00F92012" w:rsidP="00F92012">
      <w:pPr>
        <w:tabs>
          <w:tab w:val="left" w:pos="54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sym w:font="Symbol" w:char="F06A"/>
      </w:r>
      <w:r w:rsidRPr="00FD649E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r w:rsidRPr="00FD649E">
        <w:rPr>
          <w:rFonts w:ascii="Times New Roman" w:hAnsi="Times New Roman" w:cs="Times New Roman"/>
          <w:sz w:val="28"/>
          <w:szCs w:val="28"/>
        </w:rPr>
        <w:t xml:space="preserve"> – коэффициент, учитывающий влияние </w:t>
      </w:r>
      <w:proofErr w:type="spellStart"/>
      <w:r w:rsidRPr="00FD649E">
        <w:rPr>
          <w:rFonts w:ascii="Times New Roman" w:hAnsi="Times New Roman" w:cs="Times New Roman"/>
          <w:sz w:val="28"/>
          <w:szCs w:val="28"/>
        </w:rPr>
        <w:t>обводненности</w:t>
      </w:r>
      <w:proofErr w:type="spellEnd"/>
      <w:r w:rsidRPr="00FD649E">
        <w:rPr>
          <w:rFonts w:ascii="Times New Roman" w:hAnsi="Times New Roman" w:cs="Times New Roman"/>
          <w:sz w:val="28"/>
          <w:szCs w:val="28"/>
        </w:rPr>
        <w:t xml:space="preserve"> и глубины ствола, а также температуру пород в стволе, процент разбавления ядовитых газов;</w:t>
      </w:r>
    </w:p>
    <w:p w:rsidR="00F92012" w:rsidRPr="00FD649E" w:rsidRDefault="00F92012" w:rsidP="00F92012">
      <w:pPr>
        <w:tabs>
          <w:tab w:val="left" w:pos="54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ab/>
        <w:t>К</w:t>
      </w:r>
      <w:proofErr w:type="gramStart"/>
      <w:r w:rsidRPr="00FD649E">
        <w:rPr>
          <w:rFonts w:ascii="Times New Roman" w:hAnsi="Times New Roman" w:cs="Times New Roman"/>
          <w:sz w:val="28"/>
          <w:szCs w:val="28"/>
          <w:vertAlign w:val="subscript"/>
        </w:rPr>
        <w:t>0</w:t>
      </w:r>
      <w:proofErr w:type="gramEnd"/>
      <w:r w:rsidRPr="00FD649E">
        <w:rPr>
          <w:rFonts w:ascii="Times New Roman" w:hAnsi="Times New Roman" w:cs="Times New Roman"/>
          <w:sz w:val="28"/>
          <w:szCs w:val="28"/>
        </w:rPr>
        <w:t xml:space="preserve"> – показатель степени </w:t>
      </w:r>
      <w:proofErr w:type="spellStart"/>
      <w:r w:rsidRPr="00FD649E">
        <w:rPr>
          <w:rFonts w:ascii="Times New Roman" w:hAnsi="Times New Roman" w:cs="Times New Roman"/>
          <w:sz w:val="28"/>
          <w:szCs w:val="28"/>
        </w:rPr>
        <w:t>обводненности</w:t>
      </w:r>
      <w:proofErr w:type="spellEnd"/>
      <w:r w:rsidRPr="00FD649E">
        <w:rPr>
          <w:rFonts w:ascii="Times New Roman" w:hAnsi="Times New Roman" w:cs="Times New Roman"/>
          <w:sz w:val="28"/>
          <w:szCs w:val="28"/>
        </w:rPr>
        <w:t xml:space="preserve"> ствола в зависимости от притока воды (19,4 м</w:t>
      </w:r>
      <w:r w:rsidRPr="00FD649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FD649E">
        <w:rPr>
          <w:rFonts w:ascii="Times New Roman" w:hAnsi="Times New Roman" w:cs="Times New Roman"/>
          <w:sz w:val="28"/>
          <w:szCs w:val="28"/>
        </w:rPr>
        <w:t>/г) – 6,5;</w:t>
      </w:r>
    </w:p>
    <w:p w:rsidR="00F92012" w:rsidRPr="00FD649E" w:rsidRDefault="00F92012" w:rsidP="00F92012">
      <w:pPr>
        <w:tabs>
          <w:tab w:val="left" w:pos="54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FD649E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FD649E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gramEnd"/>
      <w:r w:rsidRPr="00FD649E">
        <w:rPr>
          <w:rFonts w:ascii="Times New Roman" w:hAnsi="Times New Roman" w:cs="Times New Roman"/>
          <w:sz w:val="28"/>
          <w:szCs w:val="28"/>
        </w:rPr>
        <w:t xml:space="preserve"> – естественная температура обнаженных при взрыве пород;</w:t>
      </w:r>
    </w:p>
    <w:p w:rsidR="00F92012" w:rsidRPr="00FD649E" w:rsidRDefault="00F92012" w:rsidP="00F92012">
      <w:pPr>
        <w:tabs>
          <w:tab w:val="left" w:pos="540"/>
        </w:tabs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t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n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t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н.с.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+σ∙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c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н.с.</m:t>
                  </m:r>
                </m:sub>
              </m:sSub>
            </m:e>
          </m:d>
          <m:r>
            <w:rPr>
              <w:rFonts w:ascii="Cambria Math" w:hAnsi="Cambria Math" w:cs="Times New Roman"/>
              <w:sz w:val="28"/>
              <w:szCs w:val="28"/>
            </w:rPr>
            <m:t>=2,5+0,03∙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900-35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>=28,45</m:t>
          </m:r>
        </m:oMath>
      </m:oMathPara>
    </w:p>
    <w:p w:rsidR="00F92012" w:rsidRPr="00FD649E" w:rsidRDefault="00F92012" w:rsidP="00F92012">
      <w:pPr>
        <w:tabs>
          <w:tab w:val="left" w:pos="54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lastRenderedPageBreak/>
        <w:t xml:space="preserve">где: </w:t>
      </w:r>
      <w:proofErr w:type="spellStart"/>
      <w:r w:rsidRPr="00FD649E">
        <w:rPr>
          <w:rFonts w:ascii="Times New Roman" w:hAnsi="Times New Roman" w:cs="Times New Roman"/>
          <w:sz w:val="28"/>
          <w:szCs w:val="28"/>
        </w:rPr>
        <w:t>Н</w:t>
      </w:r>
      <w:r w:rsidRPr="00FD649E">
        <w:rPr>
          <w:rFonts w:ascii="Times New Roman" w:hAnsi="Times New Roman" w:cs="Times New Roman"/>
          <w:sz w:val="28"/>
          <w:szCs w:val="28"/>
          <w:vertAlign w:val="subscript"/>
        </w:rPr>
        <w:t>н.с</w:t>
      </w:r>
      <w:proofErr w:type="spellEnd"/>
      <w:r w:rsidRPr="00FD649E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Pr="00FD649E">
        <w:rPr>
          <w:rFonts w:ascii="Times New Roman" w:hAnsi="Times New Roman" w:cs="Times New Roman"/>
          <w:sz w:val="28"/>
          <w:szCs w:val="28"/>
        </w:rPr>
        <w:t xml:space="preserve"> – глубина залегания пород нейтрального слоя – </w:t>
      </w:r>
      <w:smartTag w:uri="urn:schemas-microsoft-com:office:smarttags" w:element="metricconverter">
        <w:smartTagPr>
          <w:attr w:name="ProductID" w:val="35 м"/>
        </w:smartTagPr>
        <w:r w:rsidRPr="00FD649E">
          <w:rPr>
            <w:rFonts w:ascii="Times New Roman" w:hAnsi="Times New Roman" w:cs="Times New Roman"/>
            <w:sz w:val="28"/>
            <w:szCs w:val="28"/>
          </w:rPr>
          <w:t>35 м</w:t>
        </w:r>
      </w:smartTag>
      <w:r w:rsidRPr="00FD649E">
        <w:rPr>
          <w:rFonts w:ascii="Times New Roman" w:hAnsi="Times New Roman" w:cs="Times New Roman"/>
          <w:sz w:val="28"/>
          <w:szCs w:val="28"/>
        </w:rPr>
        <w:t>;</w:t>
      </w:r>
    </w:p>
    <w:p w:rsidR="00F92012" w:rsidRPr="00FD649E" w:rsidRDefault="00F92012" w:rsidP="00F92012">
      <w:pPr>
        <w:tabs>
          <w:tab w:val="left" w:pos="54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ab/>
      </w:r>
      <w:r w:rsidRPr="00FD649E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Start"/>
      <w:r w:rsidRPr="00FD649E">
        <w:rPr>
          <w:rFonts w:ascii="Times New Roman" w:hAnsi="Times New Roman" w:cs="Times New Roman"/>
          <w:sz w:val="28"/>
          <w:szCs w:val="28"/>
          <w:vertAlign w:val="subscript"/>
        </w:rPr>
        <w:t>н.с</w:t>
      </w:r>
      <w:proofErr w:type="spellEnd"/>
      <w:r w:rsidRPr="00FD649E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– 2, </w:t>
      </w:r>
      <w:r w:rsidRPr="00FD649E">
        <w:rPr>
          <w:rFonts w:ascii="Times New Roman" w:hAnsi="Times New Roman" w:cs="Times New Roman"/>
          <w:sz w:val="28"/>
          <w:szCs w:val="28"/>
        </w:rPr>
        <w:t>5</w:t>
      </w:r>
    </w:p>
    <w:p w:rsidR="00F92012" w:rsidRPr="00FD649E" w:rsidRDefault="00F92012" w:rsidP="00F92012">
      <w:pPr>
        <w:tabs>
          <w:tab w:val="left" w:pos="54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ab/>
        <w:t xml:space="preserve">σ – геометрический градиент, </w:t>
      </w:r>
      <w:r w:rsidRPr="00FD649E">
        <w:rPr>
          <w:rFonts w:ascii="Times New Roman" w:hAnsi="Times New Roman" w:cs="Times New Roman"/>
          <w:sz w:val="28"/>
          <w:szCs w:val="28"/>
        </w:rPr>
        <w:sym w:font="Symbol" w:char="F0B0"/>
      </w:r>
      <w:r>
        <w:rPr>
          <w:rFonts w:ascii="Times New Roman" w:hAnsi="Times New Roman" w:cs="Times New Roman"/>
          <w:sz w:val="28"/>
          <w:szCs w:val="28"/>
        </w:rPr>
        <w:t>с</w:t>
      </w:r>
      <w:r w:rsidRPr="00FD649E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649E">
        <w:rPr>
          <w:rFonts w:ascii="Times New Roman" w:hAnsi="Times New Roman" w:cs="Times New Roman"/>
          <w:sz w:val="28"/>
          <w:szCs w:val="28"/>
        </w:rPr>
        <w:t>м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649E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F92012" w:rsidRPr="00FD649E" w:rsidRDefault="00F92012" w:rsidP="00F92012">
      <w:pPr>
        <w:tabs>
          <w:tab w:val="left" w:pos="54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position w:val="-38"/>
          <w:sz w:val="28"/>
          <w:szCs w:val="28"/>
        </w:rPr>
        <w:object w:dxaOrig="2200" w:dyaOrig="760">
          <v:shape id="_x0000_i1029" type="#_x0000_t75" style="width:126pt;height:47.25pt" o:ole="">
            <v:imagedata r:id="rId16" o:title=""/>
          </v:shape>
          <o:OLEObject Type="Embed" ProgID="Equation.3" ShapeID="_x0000_i1029" DrawAspect="Content" ObjectID="_1546864198" r:id="rId17"/>
        </w:object>
      </w:r>
    </w:p>
    <w:p w:rsidR="00F92012" w:rsidRPr="00FD649E" w:rsidRDefault="00F92012" w:rsidP="00F92012">
      <w:pPr>
        <w:tabs>
          <w:tab w:val="left" w:pos="54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D649E">
        <w:rPr>
          <w:rFonts w:ascii="Times New Roman" w:hAnsi="Times New Roman" w:cs="Times New Roman"/>
          <w:sz w:val="28"/>
          <w:szCs w:val="28"/>
        </w:rPr>
        <w:tab/>
      </w:r>
      <w:r w:rsidRPr="00FD649E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FD649E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FD649E">
        <w:rPr>
          <w:rFonts w:ascii="Times New Roman" w:hAnsi="Times New Roman" w:cs="Times New Roman"/>
          <w:sz w:val="28"/>
          <w:szCs w:val="28"/>
        </w:rPr>
        <w:t xml:space="preserve"> – среднемесячная температура воздуха;</w:t>
      </w:r>
    </w:p>
    <w:p w:rsidR="00F92012" w:rsidRPr="00FD649E" w:rsidRDefault="00F92012" w:rsidP="00F92012">
      <w:pPr>
        <w:tabs>
          <w:tab w:val="left" w:pos="540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D649E">
        <w:rPr>
          <w:rFonts w:ascii="Times New Roman" w:hAnsi="Times New Roman" w:cs="Times New Roman"/>
          <w:sz w:val="28"/>
          <w:szCs w:val="28"/>
          <w:lang w:val="en-US"/>
        </w:rPr>
        <w:t>l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649E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r w:rsidRPr="00FD649E">
        <w:rPr>
          <w:rFonts w:ascii="Times New Roman" w:hAnsi="Times New Roman" w:cs="Times New Roman"/>
          <w:sz w:val="28"/>
          <w:szCs w:val="28"/>
        </w:rPr>
        <w:t xml:space="preserve"> &gt; </w:t>
      </w:r>
      <w:r w:rsidRPr="00FD649E">
        <w:rPr>
          <w:rFonts w:ascii="Times New Roman" w:hAnsi="Times New Roman" w:cs="Times New Roman"/>
          <w:sz w:val="28"/>
          <w:szCs w:val="28"/>
          <w:lang w:val="en-US"/>
        </w:rPr>
        <w:t>l</w:t>
      </w:r>
      <w:proofErr w:type="spellStart"/>
      <w:r w:rsidRPr="00FD649E">
        <w:rPr>
          <w:rFonts w:ascii="Times New Roman" w:hAnsi="Times New Roman" w:cs="Times New Roman"/>
          <w:sz w:val="28"/>
          <w:szCs w:val="28"/>
          <w:vertAlign w:val="subscript"/>
        </w:rPr>
        <w:t>кр</w:t>
      </w:r>
      <w:proofErr w:type="spellEnd"/>
    </w:p>
    <w:p w:rsidR="00F92012" w:rsidRPr="00FD649E" w:rsidRDefault="00F92012" w:rsidP="00F92012">
      <w:pPr>
        <w:tabs>
          <w:tab w:val="left" w:pos="540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>450 &gt; 408</w:t>
      </w:r>
    </w:p>
    <w:p w:rsidR="00F92012" w:rsidRPr="00FD649E" w:rsidRDefault="00F92012" w:rsidP="00F92012">
      <w:pPr>
        <w:tabs>
          <w:tab w:val="left" w:pos="540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 xml:space="preserve">Для расчета будем использовать </w:t>
      </w:r>
      <w:r w:rsidRPr="00FD649E">
        <w:rPr>
          <w:rFonts w:ascii="Times New Roman" w:hAnsi="Times New Roman" w:cs="Times New Roman"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649E">
        <w:rPr>
          <w:rFonts w:ascii="Times New Roman" w:hAnsi="Times New Roman" w:cs="Times New Roman"/>
          <w:sz w:val="28"/>
          <w:szCs w:val="28"/>
          <w:vertAlign w:val="subscript"/>
        </w:rPr>
        <w:t>кр</w:t>
      </w:r>
      <w:proofErr w:type="spellEnd"/>
      <w:r w:rsidRPr="00FD649E">
        <w:rPr>
          <w:rFonts w:ascii="Times New Roman" w:hAnsi="Times New Roman" w:cs="Times New Roman"/>
          <w:sz w:val="28"/>
          <w:szCs w:val="28"/>
        </w:rPr>
        <w:t>.</w:t>
      </w:r>
    </w:p>
    <w:p w:rsidR="00F92012" w:rsidRPr="00FD649E" w:rsidRDefault="00F92012" w:rsidP="00F92012">
      <w:pPr>
        <w:tabs>
          <w:tab w:val="left" w:pos="540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92012" w:rsidRPr="00FD649E" w:rsidRDefault="00F92012" w:rsidP="00F92012">
      <w:pPr>
        <w:tabs>
          <w:tab w:val="left" w:pos="54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 xml:space="preserve">ОПРЕДЕЛЕНИЕ </w:t>
      </w:r>
      <w:r>
        <w:rPr>
          <w:rFonts w:ascii="Times New Roman" w:hAnsi="Times New Roman" w:cs="Times New Roman"/>
          <w:sz w:val="28"/>
          <w:szCs w:val="28"/>
        </w:rPr>
        <w:t>НЕОБХОДИМОГО КОЛИЧЕСТВА ВОЗДУХА</w:t>
      </w:r>
    </w:p>
    <w:p w:rsidR="00F92012" w:rsidRPr="00FD649E" w:rsidRDefault="00F92012" w:rsidP="00F92012">
      <w:pPr>
        <w:tabs>
          <w:tab w:val="left" w:pos="54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92012" w:rsidRPr="00FD649E" w:rsidRDefault="00F92012" w:rsidP="00F92012">
      <w:pPr>
        <w:numPr>
          <w:ilvl w:val="0"/>
          <w:numId w:val="3"/>
        </w:numPr>
        <w:tabs>
          <w:tab w:val="clear" w:pos="1287"/>
          <w:tab w:val="left" w:pos="540"/>
          <w:tab w:val="num" w:pos="900"/>
        </w:tabs>
        <w:spacing w:after="0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>По полевому фактору:</w:t>
      </w:r>
    </w:p>
    <w:p w:rsidR="00F92012" w:rsidRPr="00FD649E" w:rsidRDefault="00F92012" w:rsidP="00F92012">
      <w:pPr>
        <w:tabs>
          <w:tab w:val="left" w:pos="54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F92012" w:rsidRPr="00FD649E" w:rsidRDefault="00F92012" w:rsidP="00F92012">
      <w:pPr>
        <w:tabs>
          <w:tab w:val="left" w:pos="54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position w:val="-38"/>
          <w:sz w:val="28"/>
          <w:szCs w:val="28"/>
        </w:rPr>
        <w:object w:dxaOrig="3260" w:dyaOrig="840">
          <v:shape id="_x0000_i1030" type="#_x0000_t75" style="width:186.75pt;height:52.5pt" o:ole="">
            <v:imagedata r:id="rId18" o:title=""/>
          </v:shape>
          <o:OLEObject Type="Embed" ProgID="Equation.3" ShapeID="_x0000_i1030" DrawAspect="Content" ObjectID="_1546864199" r:id="rId19"/>
        </w:object>
      </w:r>
      <w:r w:rsidRPr="00FD649E">
        <w:rPr>
          <w:rFonts w:ascii="Times New Roman" w:hAnsi="Times New Roman" w:cs="Times New Roman"/>
          <w:sz w:val="28"/>
          <w:szCs w:val="28"/>
        </w:rPr>
        <w:t xml:space="preserve"> м</w:t>
      </w:r>
      <w:r w:rsidRPr="00FD649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FD649E">
        <w:rPr>
          <w:rFonts w:ascii="Times New Roman" w:hAnsi="Times New Roman" w:cs="Times New Roman"/>
          <w:sz w:val="28"/>
          <w:szCs w:val="28"/>
        </w:rPr>
        <w:t>/мин</w:t>
      </w:r>
    </w:p>
    <w:p w:rsidR="00F92012" w:rsidRPr="00FD649E" w:rsidRDefault="00F92012" w:rsidP="00F92012">
      <w:pPr>
        <w:tabs>
          <w:tab w:val="left" w:pos="54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F92012" w:rsidRPr="00FD649E" w:rsidRDefault="00F92012" w:rsidP="00F92012">
      <w:pPr>
        <w:tabs>
          <w:tab w:val="left" w:pos="709"/>
        </w:tabs>
        <w:spacing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 xml:space="preserve">где: </w:t>
      </w:r>
      <w:r w:rsidRPr="00FD649E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FD649E">
        <w:rPr>
          <w:rFonts w:ascii="Times New Roman" w:hAnsi="Times New Roman" w:cs="Times New Roman"/>
          <w:sz w:val="28"/>
          <w:szCs w:val="28"/>
        </w:rPr>
        <w:t xml:space="preserve"> – интенсивность пылевыделения;</w:t>
      </w:r>
    </w:p>
    <w:p w:rsidR="00F92012" w:rsidRPr="00FD649E" w:rsidRDefault="00F92012" w:rsidP="00F92012">
      <w:pPr>
        <w:tabs>
          <w:tab w:val="left" w:pos="709"/>
        </w:tabs>
        <w:spacing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ab/>
        <w:t>В</w:t>
      </w:r>
      <w:proofErr w:type="gramStart"/>
      <w:r w:rsidRPr="00FD649E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 w:rsidRPr="00FD649E">
        <w:rPr>
          <w:rFonts w:ascii="Times New Roman" w:hAnsi="Times New Roman" w:cs="Times New Roman"/>
          <w:sz w:val="28"/>
          <w:szCs w:val="28"/>
        </w:rPr>
        <w:t xml:space="preserve"> – 0,5;</w:t>
      </w:r>
    </w:p>
    <w:p w:rsidR="00F92012" w:rsidRPr="00FD649E" w:rsidRDefault="00F92012" w:rsidP="00F92012">
      <w:pPr>
        <w:tabs>
          <w:tab w:val="left" w:pos="709"/>
        </w:tabs>
        <w:spacing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FD649E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spellStart"/>
      <w:r w:rsidRPr="00FD649E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  <w:proofErr w:type="gramEnd"/>
      <w:r w:rsidRPr="00FD649E">
        <w:rPr>
          <w:rFonts w:ascii="Times New Roman" w:hAnsi="Times New Roman" w:cs="Times New Roman"/>
          <w:sz w:val="28"/>
          <w:szCs w:val="28"/>
        </w:rPr>
        <w:t xml:space="preserve"> – 0,3*2;</w:t>
      </w:r>
    </w:p>
    <w:p w:rsidR="00F92012" w:rsidRPr="00FD649E" w:rsidRDefault="00F92012" w:rsidP="00F92012">
      <w:pPr>
        <w:tabs>
          <w:tab w:val="left" w:pos="709"/>
        </w:tabs>
        <w:spacing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ab/>
      </w:r>
      <w:r w:rsidRPr="00FD649E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FD649E">
        <w:rPr>
          <w:rFonts w:ascii="Times New Roman" w:hAnsi="Times New Roman" w:cs="Times New Roman"/>
          <w:sz w:val="28"/>
          <w:szCs w:val="28"/>
        </w:rPr>
        <w:t xml:space="preserve"> – 2;</w:t>
      </w:r>
    </w:p>
    <w:p w:rsidR="00F92012" w:rsidRPr="00FD649E" w:rsidRDefault="00F92012" w:rsidP="00F92012">
      <w:pPr>
        <w:numPr>
          <w:ilvl w:val="0"/>
          <w:numId w:val="3"/>
        </w:numPr>
        <w:tabs>
          <w:tab w:val="clear" w:pos="1287"/>
          <w:tab w:val="left" w:pos="540"/>
          <w:tab w:val="num" w:pos="900"/>
        </w:tabs>
        <w:spacing w:after="0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>По взрывным работам:</w:t>
      </w:r>
    </w:p>
    <w:p w:rsidR="00F92012" w:rsidRPr="00FD649E" w:rsidRDefault="00F92012" w:rsidP="00F92012">
      <w:pPr>
        <w:tabs>
          <w:tab w:val="left" w:pos="54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F92012" w:rsidRPr="00FD649E" w:rsidRDefault="00F92012" w:rsidP="00F92012">
      <w:pPr>
        <w:tabs>
          <w:tab w:val="left" w:pos="54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position w:val="-44"/>
          <w:sz w:val="28"/>
          <w:szCs w:val="28"/>
        </w:rPr>
        <w:object w:dxaOrig="4920" w:dyaOrig="999">
          <v:shape id="_x0000_i1031" type="#_x0000_t75" style="width:281.25pt;height:62.25pt" o:ole="">
            <v:imagedata r:id="rId20" o:title=""/>
          </v:shape>
          <o:OLEObject Type="Embed" ProgID="Equation.3" ShapeID="_x0000_i1031" DrawAspect="Content" ObjectID="_1546864200" r:id="rId21"/>
        </w:object>
      </w:r>
    </w:p>
    <w:p w:rsidR="00F92012" w:rsidRPr="00FD649E" w:rsidRDefault="00F92012" w:rsidP="00F92012">
      <w:pPr>
        <w:tabs>
          <w:tab w:val="left" w:pos="54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F92012" w:rsidRPr="00FD649E" w:rsidRDefault="00F92012" w:rsidP="00F92012">
      <w:pPr>
        <w:tabs>
          <w:tab w:val="left" w:pos="54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position w:val="-28"/>
          <w:sz w:val="28"/>
          <w:szCs w:val="28"/>
        </w:rPr>
        <w:object w:dxaOrig="6140" w:dyaOrig="740">
          <v:shape id="_x0000_i1032" type="#_x0000_t75" style="width:351pt;height:46.5pt" o:ole="">
            <v:imagedata r:id="rId22" o:title=""/>
          </v:shape>
          <o:OLEObject Type="Embed" ProgID="Equation.3" ShapeID="_x0000_i1032" DrawAspect="Content" ObjectID="_1546864201" r:id="rId23"/>
        </w:object>
      </w:r>
      <w:r w:rsidRPr="00FD649E">
        <w:rPr>
          <w:rFonts w:ascii="Times New Roman" w:hAnsi="Times New Roman" w:cs="Times New Roman"/>
          <w:sz w:val="28"/>
          <w:szCs w:val="28"/>
        </w:rPr>
        <w:t xml:space="preserve"> м</w:t>
      </w:r>
      <w:r w:rsidRPr="00FD649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FD649E">
        <w:rPr>
          <w:rFonts w:ascii="Times New Roman" w:hAnsi="Times New Roman" w:cs="Times New Roman"/>
          <w:sz w:val="28"/>
          <w:szCs w:val="28"/>
        </w:rPr>
        <w:t>/мин = 14,7 м</w:t>
      </w:r>
      <w:r w:rsidRPr="00FD649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FD649E">
        <w:rPr>
          <w:rFonts w:ascii="Times New Roman" w:hAnsi="Times New Roman" w:cs="Times New Roman"/>
          <w:sz w:val="28"/>
          <w:szCs w:val="28"/>
        </w:rPr>
        <w:t>/</w:t>
      </w:r>
      <w:proofErr w:type="gramStart"/>
      <w:r w:rsidRPr="00FD649E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F92012" w:rsidRPr="00FD649E" w:rsidRDefault="00F92012" w:rsidP="00F92012">
      <w:pPr>
        <w:tabs>
          <w:tab w:val="left" w:pos="54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F92012" w:rsidRPr="00FD649E" w:rsidRDefault="00F92012" w:rsidP="00F92012">
      <w:pPr>
        <w:tabs>
          <w:tab w:val="left" w:pos="54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ab/>
      </w:r>
      <w:r w:rsidRPr="00FD649E">
        <w:rPr>
          <w:rFonts w:ascii="Times New Roman" w:hAnsi="Times New Roman" w:cs="Times New Roman"/>
          <w:sz w:val="28"/>
          <w:szCs w:val="28"/>
        </w:rPr>
        <w:sym w:font="Symbol" w:char="F068"/>
      </w:r>
      <w:r w:rsidRPr="00FD649E">
        <w:rPr>
          <w:rFonts w:ascii="Times New Roman" w:hAnsi="Times New Roman" w:cs="Times New Roman"/>
          <w:sz w:val="28"/>
          <w:szCs w:val="28"/>
        </w:rPr>
        <w:t xml:space="preserve"> - коэффициент доставки воздуха для трубопровода – 0,859;</w:t>
      </w:r>
    </w:p>
    <w:p w:rsidR="00F92012" w:rsidRPr="00FD649E" w:rsidRDefault="00F92012" w:rsidP="00F92012">
      <w:pPr>
        <w:numPr>
          <w:ilvl w:val="0"/>
          <w:numId w:val="3"/>
        </w:numPr>
        <w:tabs>
          <w:tab w:val="clear" w:pos="1287"/>
          <w:tab w:val="left" w:pos="540"/>
          <w:tab w:val="num" w:pos="900"/>
        </w:tabs>
        <w:spacing w:after="0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>По наибольшему числу людей:</w:t>
      </w:r>
    </w:p>
    <w:p w:rsidR="00F92012" w:rsidRPr="00FD649E" w:rsidRDefault="00F92012" w:rsidP="00F92012">
      <w:pPr>
        <w:tabs>
          <w:tab w:val="left" w:pos="54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F92012" w:rsidRPr="00FD649E" w:rsidRDefault="00F92012" w:rsidP="00F92012">
      <w:pPr>
        <w:tabs>
          <w:tab w:val="left" w:pos="54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position w:val="-20"/>
          <w:sz w:val="28"/>
          <w:szCs w:val="28"/>
        </w:rPr>
        <w:object w:dxaOrig="2060" w:dyaOrig="440">
          <v:shape id="_x0000_i1033" type="#_x0000_t75" style="width:117.75pt;height:27.75pt" o:ole="">
            <v:imagedata r:id="rId24" o:title=""/>
          </v:shape>
          <o:OLEObject Type="Embed" ProgID="Equation.3" ShapeID="_x0000_i1033" DrawAspect="Content" ObjectID="_1546864202" r:id="rId25"/>
        </w:object>
      </w:r>
      <w:r w:rsidRPr="00FD649E">
        <w:rPr>
          <w:rFonts w:ascii="Times New Roman" w:hAnsi="Times New Roman" w:cs="Times New Roman"/>
          <w:sz w:val="28"/>
          <w:szCs w:val="28"/>
        </w:rPr>
        <w:t xml:space="preserve"> м</w:t>
      </w:r>
      <w:r w:rsidRPr="00FD649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FD649E">
        <w:rPr>
          <w:rFonts w:ascii="Times New Roman" w:hAnsi="Times New Roman" w:cs="Times New Roman"/>
          <w:sz w:val="28"/>
          <w:szCs w:val="28"/>
        </w:rPr>
        <w:t>/мин = 0,8 м</w:t>
      </w:r>
      <w:r w:rsidRPr="00FD649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FD649E">
        <w:rPr>
          <w:rFonts w:ascii="Times New Roman" w:hAnsi="Times New Roman" w:cs="Times New Roman"/>
          <w:sz w:val="28"/>
          <w:szCs w:val="28"/>
        </w:rPr>
        <w:t>/</w:t>
      </w:r>
      <w:proofErr w:type="gramStart"/>
      <w:r w:rsidRPr="00FD649E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F92012" w:rsidRPr="00FD649E" w:rsidRDefault="00F92012" w:rsidP="00F92012">
      <w:pPr>
        <w:tabs>
          <w:tab w:val="left" w:pos="54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F92012" w:rsidRPr="00FD649E" w:rsidRDefault="00F92012" w:rsidP="00F92012">
      <w:pPr>
        <w:numPr>
          <w:ilvl w:val="0"/>
          <w:numId w:val="3"/>
        </w:numPr>
        <w:tabs>
          <w:tab w:val="clear" w:pos="1287"/>
          <w:tab w:val="left" w:pos="540"/>
          <w:tab w:val="num" w:pos="900"/>
        </w:tabs>
        <w:spacing w:after="0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>По минимальной скорости движения:</w:t>
      </w:r>
    </w:p>
    <w:p w:rsidR="00F92012" w:rsidRPr="00FD649E" w:rsidRDefault="00F92012" w:rsidP="00F92012">
      <w:pPr>
        <w:tabs>
          <w:tab w:val="left" w:pos="54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F92012" w:rsidRPr="00493DAB" w:rsidRDefault="00F92012" w:rsidP="00F92012">
      <w:pPr>
        <w:tabs>
          <w:tab w:val="left" w:pos="540"/>
        </w:tabs>
        <w:jc w:val="both"/>
        <w:rPr>
          <w:rFonts w:ascii="Times New Roman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c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min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∙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S-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S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mp</m:t>
                  </m:r>
                </m:sub>
              </m:sSub>
            </m:e>
          </m:d>
          <m:r>
            <w:rPr>
              <w:rFonts w:ascii="Cambria Math" w:hAnsi="Cambria Math" w:cs="Times New Roman"/>
              <w:sz w:val="28"/>
              <w:szCs w:val="28"/>
            </w:rPr>
            <m:t>=0,15∙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22,9-0,79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 xml:space="preserve">=3,3 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м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</w:rPr>
            <m:t>/с</m:t>
          </m:r>
        </m:oMath>
      </m:oMathPara>
    </w:p>
    <w:p w:rsidR="00F92012" w:rsidRDefault="00F92012" w:rsidP="00F92012">
      <w:pPr>
        <w:tabs>
          <w:tab w:val="left" w:pos="54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F92012" w:rsidRPr="00FD649E" w:rsidRDefault="00F92012" w:rsidP="00F92012">
      <w:pPr>
        <w:tabs>
          <w:tab w:val="left" w:pos="54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649E">
        <w:rPr>
          <w:rFonts w:ascii="Times New Roman" w:hAnsi="Times New Roman" w:cs="Times New Roman"/>
          <w:sz w:val="28"/>
          <w:szCs w:val="28"/>
        </w:rPr>
        <w:t xml:space="preserve">где: </w:t>
      </w:r>
      <w:proofErr w:type="spellStart"/>
      <w:r w:rsidRPr="00FD649E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FD649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min</w:t>
      </w:r>
      <w:proofErr w:type="spellEnd"/>
      <w:r w:rsidRPr="00FD649E">
        <w:rPr>
          <w:rFonts w:ascii="Times New Roman" w:hAnsi="Times New Roman" w:cs="Times New Roman"/>
          <w:sz w:val="28"/>
          <w:szCs w:val="28"/>
        </w:rPr>
        <w:t xml:space="preserve"> – 0.15 м/</w:t>
      </w:r>
      <w:proofErr w:type="gramStart"/>
      <w:r w:rsidRPr="00FD649E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FD649E">
        <w:rPr>
          <w:rFonts w:ascii="Times New Roman" w:hAnsi="Times New Roman" w:cs="Times New Roman"/>
          <w:sz w:val="28"/>
          <w:szCs w:val="28"/>
        </w:rPr>
        <w:t>;</w:t>
      </w:r>
    </w:p>
    <w:p w:rsidR="00F92012" w:rsidRPr="00FD649E" w:rsidRDefault="00F92012" w:rsidP="00F92012">
      <w:pPr>
        <w:tabs>
          <w:tab w:val="left" w:pos="54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649E">
        <w:rPr>
          <w:rFonts w:ascii="Times New Roman" w:hAnsi="Times New Roman" w:cs="Times New Roman"/>
          <w:sz w:val="28"/>
          <w:szCs w:val="28"/>
        </w:rPr>
        <w:t xml:space="preserve">К расчету принимаем наибольшее значение: </w:t>
      </w:r>
      <w:r w:rsidRPr="00FD649E">
        <w:rPr>
          <w:rFonts w:ascii="Times New Roman" w:hAnsi="Times New Roman" w:cs="Times New Roman"/>
          <w:sz w:val="28"/>
          <w:szCs w:val="28"/>
          <w:lang w:val="en-US"/>
        </w:rPr>
        <w:t>Q</w:t>
      </w:r>
      <w:proofErr w:type="spellStart"/>
      <w:r w:rsidRPr="00FD649E">
        <w:rPr>
          <w:rFonts w:ascii="Times New Roman" w:hAnsi="Times New Roman" w:cs="Times New Roman"/>
          <w:sz w:val="28"/>
          <w:szCs w:val="28"/>
          <w:vertAlign w:val="subscript"/>
        </w:rPr>
        <w:t>зп</w:t>
      </w:r>
      <w:proofErr w:type="spellEnd"/>
      <w:r w:rsidRPr="00FD649E">
        <w:rPr>
          <w:rFonts w:ascii="Times New Roman" w:hAnsi="Times New Roman" w:cs="Times New Roman"/>
          <w:sz w:val="28"/>
          <w:szCs w:val="28"/>
        </w:rPr>
        <w:t xml:space="preserve"> = </w:t>
      </w:r>
      <w:r w:rsidRPr="00FD649E">
        <w:rPr>
          <w:rFonts w:ascii="Times New Roman" w:hAnsi="Times New Roman" w:cs="Times New Roman"/>
          <w:sz w:val="28"/>
          <w:szCs w:val="28"/>
          <w:lang w:val="en-US"/>
        </w:rPr>
        <w:t>Q</w:t>
      </w:r>
      <w:proofErr w:type="spellStart"/>
      <w:r w:rsidRPr="00FD649E">
        <w:rPr>
          <w:rFonts w:ascii="Times New Roman" w:hAnsi="Times New Roman" w:cs="Times New Roman"/>
          <w:sz w:val="28"/>
          <w:szCs w:val="28"/>
          <w:vertAlign w:val="subscript"/>
        </w:rPr>
        <w:t>взр</w:t>
      </w:r>
      <w:proofErr w:type="spellEnd"/>
      <w:r w:rsidRPr="00FD649E">
        <w:rPr>
          <w:rFonts w:ascii="Times New Roman" w:hAnsi="Times New Roman" w:cs="Times New Roman"/>
          <w:sz w:val="28"/>
          <w:szCs w:val="28"/>
        </w:rPr>
        <w:t xml:space="preserve"> = 14</w:t>
      </w:r>
      <w:proofErr w:type="gramStart"/>
      <w:r w:rsidRPr="00FD649E">
        <w:rPr>
          <w:rFonts w:ascii="Times New Roman" w:hAnsi="Times New Roman" w:cs="Times New Roman"/>
          <w:sz w:val="28"/>
          <w:szCs w:val="28"/>
        </w:rPr>
        <w:t>,7</w:t>
      </w:r>
      <w:proofErr w:type="gramEnd"/>
      <w:r w:rsidRPr="00FD649E">
        <w:rPr>
          <w:rFonts w:ascii="Times New Roman" w:hAnsi="Times New Roman" w:cs="Times New Roman"/>
          <w:sz w:val="28"/>
          <w:szCs w:val="28"/>
        </w:rPr>
        <w:t xml:space="preserve"> м</w:t>
      </w:r>
      <w:r w:rsidRPr="00FD649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FD649E">
        <w:rPr>
          <w:rFonts w:ascii="Times New Roman" w:hAnsi="Times New Roman" w:cs="Times New Roman"/>
          <w:sz w:val="28"/>
          <w:szCs w:val="28"/>
        </w:rPr>
        <w:t>/с.</w:t>
      </w:r>
    </w:p>
    <w:p w:rsidR="00F92012" w:rsidRPr="00F92012" w:rsidRDefault="00F92012">
      <w:pPr>
        <w:rPr>
          <w:rFonts w:ascii="Times New Roman" w:hAnsi="Times New Roman" w:cs="Times New Roman"/>
          <w:b/>
          <w:sz w:val="28"/>
          <w:szCs w:val="28"/>
        </w:rPr>
      </w:pPr>
    </w:p>
    <w:sectPr w:rsidR="00F92012" w:rsidRPr="00F920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51CB7"/>
    <w:multiLevelType w:val="hybridMultilevel"/>
    <w:tmpl w:val="E15E6D24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1">
    <w:nsid w:val="0DA76B2D"/>
    <w:multiLevelType w:val="hybridMultilevel"/>
    <w:tmpl w:val="FB6CFDE6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">
    <w:nsid w:val="23022C1F"/>
    <w:multiLevelType w:val="hybridMultilevel"/>
    <w:tmpl w:val="BAC0DA96"/>
    <w:lvl w:ilvl="0" w:tplc="65E09FC8">
      <w:start w:val="1"/>
      <w:numFmt w:val="russianLower"/>
      <w:lvlText w:val="%1)"/>
      <w:lvlJc w:val="left"/>
      <w:pPr>
        <w:tabs>
          <w:tab w:val="num" w:pos="680"/>
        </w:tabs>
        <w:ind w:left="0" w:firstLine="22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3A1"/>
    <w:rsid w:val="000673A1"/>
    <w:rsid w:val="00466553"/>
    <w:rsid w:val="00CA4544"/>
    <w:rsid w:val="00F92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20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20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20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20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3.bin"/><Relationship Id="rId18" Type="http://schemas.openxmlformats.org/officeDocument/2006/relationships/image" Target="media/image8.wmf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oleObject" Target="embeddings/oleObject7.bin"/><Relationship Id="rId7" Type="http://schemas.openxmlformats.org/officeDocument/2006/relationships/image" Target="media/image2.png"/><Relationship Id="rId12" Type="http://schemas.openxmlformats.org/officeDocument/2006/relationships/image" Target="media/image5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oleObject" Target="embeddings/oleObject2.bin"/><Relationship Id="rId24" Type="http://schemas.openxmlformats.org/officeDocument/2006/relationships/image" Target="media/image11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10" Type="http://schemas.openxmlformats.org/officeDocument/2006/relationships/image" Target="media/image4.wmf"/><Relationship Id="rId19" Type="http://schemas.openxmlformats.org/officeDocument/2006/relationships/oleObject" Target="embeddings/oleObject6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879</Words>
  <Characters>5013</Characters>
  <Application>Microsoft Office Word</Application>
  <DocSecurity>0</DocSecurity>
  <Lines>41</Lines>
  <Paragraphs>11</Paragraphs>
  <ScaleCrop>false</ScaleCrop>
  <Company/>
  <LinksUpToDate>false</LinksUpToDate>
  <CharactersWithSpaces>5881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2017-01-25T09:39:00Z</dcterms:created>
  <dcterms:modified xsi:type="dcterms:W3CDTF">2017-01-25T09:43:00Z</dcterms:modified>
</cp:coreProperties>
</file>